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7F" w:rsidRPr="00CE597F" w:rsidRDefault="00CE597F" w:rsidP="00CE597F">
      <w:pPr>
        <w:tabs>
          <w:tab w:val="left" w:pos="720"/>
          <w:tab w:val="left" w:pos="1440"/>
          <w:tab w:val="left" w:pos="2160"/>
          <w:tab w:val="left" w:pos="3080"/>
        </w:tabs>
        <w:spacing w:after="0" w:line="240" w:lineRule="auto"/>
      </w:pPr>
      <w:r w:rsidRPr="00CB5032">
        <w:rPr>
          <w:b/>
          <w:color w:val="2F5496" w:themeColor="accent5" w:themeShade="BF"/>
          <w:sz w:val="24"/>
        </w:rPr>
        <w:t>Course location</w:t>
      </w:r>
      <w:r>
        <w:rPr>
          <w:b/>
          <w:color w:val="1F497D"/>
          <w:sz w:val="24"/>
        </w:rPr>
        <w:tab/>
      </w:r>
      <w:r w:rsidRPr="00CE597F">
        <w:t>Santa Sports College, Hiihtomajantie 2, 96400Rovaniemi</w:t>
      </w:r>
    </w:p>
    <w:p w:rsidR="00CE597F" w:rsidRDefault="00CE597F" w:rsidP="00125C68">
      <w:pPr>
        <w:spacing w:after="0" w:line="240" w:lineRule="auto"/>
        <w:rPr>
          <w:b/>
          <w:color w:val="1F497D"/>
          <w:sz w:val="24"/>
        </w:rPr>
      </w:pPr>
    </w:p>
    <w:p w:rsidR="0078090A" w:rsidRPr="00CE597F" w:rsidRDefault="003571D8" w:rsidP="00125C68">
      <w:pPr>
        <w:spacing w:after="0" w:line="240" w:lineRule="auto"/>
        <w:rPr>
          <w:sz w:val="20"/>
        </w:rPr>
      </w:pPr>
      <w:r w:rsidRPr="00CB5032">
        <w:rPr>
          <w:b/>
          <w:color w:val="2F5496" w:themeColor="accent5" w:themeShade="BF"/>
          <w:sz w:val="24"/>
        </w:rPr>
        <w:t>Course facilitators</w:t>
      </w:r>
      <w:r w:rsidR="00CE597F">
        <w:rPr>
          <w:b/>
          <w:color w:val="1F497D"/>
          <w:sz w:val="28"/>
        </w:rPr>
        <w:tab/>
      </w:r>
      <w:r w:rsidR="00CE597F">
        <w:rPr>
          <w:b/>
          <w:color w:val="1F497D"/>
          <w:sz w:val="28"/>
        </w:rPr>
        <w:tab/>
      </w:r>
      <w:r w:rsidR="0078090A" w:rsidRPr="00CE597F">
        <w:t>PeeterMehisto, UK</w:t>
      </w:r>
      <w:r w:rsidR="004618D8" w:rsidRPr="00CE597F">
        <w:t xml:space="preserve"> / David Marsh, Finland</w:t>
      </w:r>
    </w:p>
    <w:p w:rsidR="0078090A" w:rsidRPr="00CE597F" w:rsidRDefault="0078090A" w:rsidP="0069779F">
      <w:pPr>
        <w:spacing w:after="0"/>
        <w:ind w:left="2160" w:firstLine="720"/>
      </w:pPr>
      <w:r w:rsidRPr="00CE597F">
        <w:t>Tuula Asika</w:t>
      </w:r>
      <w:r w:rsidR="00057870" w:rsidRPr="00CE597F">
        <w:t xml:space="preserve">inen, </w:t>
      </w:r>
      <w:r w:rsidRPr="00CE597F">
        <w:t>Finland</w:t>
      </w:r>
    </w:p>
    <w:p w:rsidR="004618D8" w:rsidRPr="00CB5032" w:rsidRDefault="00CE625E" w:rsidP="00CE597F">
      <w:pPr>
        <w:spacing w:after="0"/>
        <w:rPr>
          <w:color w:val="2F5496" w:themeColor="accent5" w:themeShade="BF"/>
          <w:sz w:val="20"/>
        </w:rPr>
      </w:pPr>
      <w:r w:rsidRPr="00CB5032">
        <w:rPr>
          <w:b/>
          <w:color w:val="2F5496" w:themeColor="accent5" w:themeShade="BF"/>
          <w:sz w:val="24"/>
        </w:rPr>
        <w:t>Course objectives</w:t>
      </w:r>
    </w:p>
    <w:p w:rsidR="002C4992" w:rsidRPr="00CE597F" w:rsidRDefault="002C4992" w:rsidP="002C4992">
      <w:pPr>
        <w:spacing w:after="0"/>
        <w:ind w:left="2160" w:firstLine="720"/>
      </w:pPr>
      <w:r w:rsidRPr="00CE597F">
        <w:t>Participants will gain</w:t>
      </w:r>
    </w:p>
    <w:p w:rsidR="002C4992" w:rsidRPr="00CE597F" w:rsidRDefault="002C4992" w:rsidP="00CB5032">
      <w:pPr>
        <w:numPr>
          <w:ilvl w:val="0"/>
          <w:numId w:val="1"/>
        </w:numPr>
        <w:spacing w:after="0" w:line="240" w:lineRule="auto"/>
      </w:pPr>
      <w:r w:rsidRPr="00CE597F">
        <w:t>insights into well-grounded CLIL practice</w:t>
      </w:r>
    </w:p>
    <w:p w:rsidR="002C4992" w:rsidRPr="00CE597F" w:rsidRDefault="00CE597F" w:rsidP="00CB5032">
      <w:pPr>
        <w:numPr>
          <w:ilvl w:val="0"/>
          <w:numId w:val="1"/>
        </w:numPr>
        <w:spacing w:after="0" w:line="240" w:lineRule="auto"/>
      </w:pPr>
      <w:r w:rsidRPr="00CE597F">
        <w:t xml:space="preserve">scaffolding </w:t>
      </w:r>
      <w:r w:rsidR="002C4992" w:rsidRPr="00CE597F">
        <w:t>strategies</w:t>
      </w:r>
      <w:r w:rsidRPr="00CE597F">
        <w:t xml:space="preserve"> and techniques </w:t>
      </w:r>
      <w:r w:rsidR="002C4992" w:rsidRPr="00CE597F">
        <w:t>to adapt in</w:t>
      </w:r>
      <w:r w:rsidR="00757616">
        <w:t>to</w:t>
      </w:r>
      <w:r w:rsidR="002C4992" w:rsidRPr="00CE597F">
        <w:t xml:space="preserve"> own </w:t>
      </w:r>
      <w:r w:rsidRPr="00CE597F">
        <w:t xml:space="preserve">CLIL </w:t>
      </w:r>
      <w:r w:rsidR="002C4992" w:rsidRPr="00CE597F">
        <w:t>practice</w:t>
      </w:r>
    </w:p>
    <w:p w:rsidR="002C4992" w:rsidRPr="00CE597F" w:rsidRDefault="002C4992" w:rsidP="00CB5032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CE597F">
        <w:t>insights into the interdependency of cognition, language and physical fitness</w:t>
      </w:r>
    </w:p>
    <w:p w:rsidR="00CB5032" w:rsidRDefault="00CB5032" w:rsidP="00CE597F">
      <w:pPr>
        <w:spacing w:after="0"/>
        <w:ind w:left="2880" w:hanging="2880"/>
        <w:rPr>
          <w:b/>
          <w:color w:val="1F497D"/>
          <w:sz w:val="24"/>
        </w:rPr>
      </w:pPr>
    </w:p>
    <w:p w:rsidR="00CE625E" w:rsidRPr="00CB5032" w:rsidRDefault="0069779F" w:rsidP="00CE597F">
      <w:pPr>
        <w:spacing w:after="0"/>
        <w:ind w:left="2880" w:hanging="2880"/>
        <w:rPr>
          <w:b/>
          <w:color w:val="1F497D"/>
          <w:sz w:val="24"/>
        </w:rPr>
      </w:pPr>
      <w:r w:rsidRPr="00CB5032">
        <w:rPr>
          <w:b/>
          <w:color w:val="1F497D"/>
          <w:sz w:val="24"/>
        </w:rPr>
        <w:t>PROVISIONAL PROGRAMME</w:t>
      </w:r>
    </w:p>
    <w:p w:rsidR="00B22286" w:rsidRDefault="00B22286" w:rsidP="00A1527F">
      <w:pPr>
        <w:spacing w:after="0" w:line="240" w:lineRule="auto"/>
        <w:rPr>
          <w:b/>
          <w:sz w:val="24"/>
          <w:szCs w:val="20"/>
        </w:rPr>
        <w:sectPr w:rsidR="00B22286" w:rsidSect="00301BF6">
          <w:headerReference w:type="default" r:id="rId7"/>
          <w:footerReference w:type="default" r:id="rId8"/>
          <w:pgSz w:w="12240" w:h="15840"/>
          <w:pgMar w:top="1417" w:right="1134" w:bottom="1417" w:left="1134" w:header="708" w:footer="708" w:gutter="0"/>
          <w:cols w:space="708"/>
          <w:docGrid w:linePitch="360"/>
        </w:sectPr>
      </w:pPr>
    </w:p>
    <w:p w:rsidR="00FF76E0" w:rsidRPr="00CE597F" w:rsidRDefault="00FF76E0" w:rsidP="00A1527F">
      <w:pPr>
        <w:spacing w:after="0" w:line="240" w:lineRule="auto"/>
        <w:rPr>
          <w:rFonts w:asciiTheme="minorHAnsi" w:hAnsiTheme="minorHAnsi"/>
        </w:rPr>
      </w:pPr>
      <w:r w:rsidRPr="00CE597F">
        <w:rPr>
          <w:rFonts w:asciiTheme="minorHAnsi" w:hAnsiTheme="minorHAnsi"/>
        </w:rPr>
        <w:lastRenderedPageBreak/>
        <w:t>Arrivals, accommodation</w:t>
      </w:r>
    </w:p>
    <w:p w:rsidR="00CE597F" w:rsidRDefault="00CE597F" w:rsidP="00A1527F">
      <w:pPr>
        <w:spacing w:after="0" w:line="240" w:lineRule="auto"/>
        <w:rPr>
          <w:rFonts w:asciiTheme="minorHAnsi" w:hAnsiTheme="minorHAnsi"/>
          <w:b/>
          <w:color w:val="1F497D"/>
        </w:rPr>
        <w:sectPr w:rsidR="00CE597F" w:rsidSect="002C4992">
          <w:type w:val="continuous"/>
          <w:pgSz w:w="12240" w:h="15840"/>
          <w:pgMar w:top="1417" w:right="1134" w:bottom="1417" w:left="1134" w:header="708" w:footer="708" w:gutter="0"/>
          <w:cols w:space="708"/>
          <w:docGrid w:linePitch="360"/>
        </w:sectPr>
      </w:pPr>
    </w:p>
    <w:p w:rsidR="00CE597F" w:rsidRDefault="00CE597F" w:rsidP="00A1527F">
      <w:pPr>
        <w:spacing w:after="0" w:line="240" w:lineRule="auto"/>
        <w:rPr>
          <w:rFonts w:asciiTheme="minorHAnsi" w:hAnsiTheme="minorHAnsi"/>
          <w:b/>
          <w:color w:val="1F497D"/>
          <w:sz w:val="20"/>
        </w:rPr>
      </w:pPr>
    </w:p>
    <w:p w:rsidR="004618D8" w:rsidRPr="00CB5032" w:rsidRDefault="002C4992" w:rsidP="00A1527F">
      <w:pPr>
        <w:spacing w:after="0" w:line="240" w:lineRule="auto"/>
        <w:rPr>
          <w:rFonts w:asciiTheme="minorHAnsi" w:hAnsiTheme="minorHAnsi"/>
          <w:b/>
          <w:color w:val="1F497D"/>
        </w:rPr>
      </w:pPr>
      <w:r w:rsidRPr="00CB5032">
        <w:rPr>
          <w:rFonts w:asciiTheme="minorHAnsi" w:hAnsiTheme="minorHAnsi"/>
          <w:b/>
          <w:color w:val="1F497D"/>
        </w:rPr>
        <w:t>Monday 17 August 2015</w:t>
      </w:r>
    </w:p>
    <w:p w:rsidR="008A7542" w:rsidRPr="00CE597F" w:rsidRDefault="00B92B9F" w:rsidP="00A1527F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09</w:t>
      </w:r>
      <w:r w:rsidR="00943190" w:rsidRPr="00CE597F">
        <w:rPr>
          <w:rFonts w:asciiTheme="minorHAnsi" w:hAnsiTheme="minorHAnsi"/>
          <w:sz w:val="20"/>
        </w:rPr>
        <w:t>:00</w:t>
      </w:r>
      <w:r w:rsidR="00943190" w:rsidRPr="00CE597F">
        <w:rPr>
          <w:rFonts w:asciiTheme="minorHAnsi" w:hAnsiTheme="minorHAnsi"/>
          <w:sz w:val="20"/>
        </w:rPr>
        <w:tab/>
      </w:r>
      <w:r w:rsidR="00C56957" w:rsidRPr="00CE597F">
        <w:rPr>
          <w:rFonts w:asciiTheme="minorHAnsi" w:hAnsiTheme="minorHAnsi"/>
          <w:sz w:val="20"/>
        </w:rPr>
        <w:t>Orientation, i</w:t>
      </w:r>
      <w:r w:rsidR="008A7542" w:rsidRPr="00CE597F">
        <w:rPr>
          <w:rFonts w:asciiTheme="minorHAnsi" w:hAnsiTheme="minorHAnsi"/>
          <w:sz w:val="20"/>
        </w:rPr>
        <w:t>ntroductions</w:t>
      </w:r>
    </w:p>
    <w:p w:rsidR="008A7542" w:rsidRPr="00CE597F" w:rsidRDefault="00B92B9F" w:rsidP="00A1527F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10:0</w:t>
      </w:r>
      <w:r w:rsidR="00943190" w:rsidRPr="00CE597F">
        <w:rPr>
          <w:rFonts w:asciiTheme="minorHAnsi" w:hAnsiTheme="minorHAnsi"/>
          <w:sz w:val="20"/>
        </w:rPr>
        <w:t>0</w:t>
      </w:r>
      <w:r w:rsidR="00943190" w:rsidRPr="00CE597F">
        <w:rPr>
          <w:rFonts w:asciiTheme="minorHAnsi" w:hAnsiTheme="minorHAnsi"/>
          <w:sz w:val="20"/>
        </w:rPr>
        <w:tab/>
      </w:r>
      <w:r w:rsidR="008A7542" w:rsidRPr="00CE597F">
        <w:rPr>
          <w:rFonts w:asciiTheme="minorHAnsi" w:hAnsiTheme="minorHAnsi"/>
          <w:sz w:val="20"/>
        </w:rPr>
        <w:t>CLIL</w:t>
      </w:r>
      <w:r w:rsidR="00943190" w:rsidRPr="00CE597F">
        <w:rPr>
          <w:rFonts w:asciiTheme="minorHAnsi" w:hAnsiTheme="minorHAnsi"/>
          <w:sz w:val="20"/>
        </w:rPr>
        <w:t xml:space="preserve"> Essentials </w:t>
      </w:r>
    </w:p>
    <w:p w:rsidR="005D1D3A" w:rsidRPr="00CE597F" w:rsidRDefault="00943190" w:rsidP="00A1527F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12:00</w:t>
      </w:r>
      <w:r w:rsidRPr="00CE597F">
        <w:rPr>
          <w:rFonts w:asciiTheme="minorHAnsi" w:hAnsiTheme="minorHAnsi"/>
          <w:sz w:val="20"/>
        </w:rPr>
        <w:tab/>
      </w:r>
      <w:r w:rsidR="008A7542" w:rsidRPr="00CE597F">
        <w:rPr>
          <w:rFonts w:asciiTheme="minorHAnsi" w:hAnsiTheme="minorHAnsi"/>
          <w:sz w:val="20"/>
        </w:rPr>
        <w:t xml:space="preserve">Reflection on own </w:t>
      </w:r>
      <w:r w:rsidR="005D1D3A" w:rsidRPr="00CE597F">
        <w:rPr>
          <w:rFonts w:asciiTheme="minorHAnsi" w:hAnsiTheme="minorHAnsi"/>
          <w:sz w:val="20"/>
        </w:rPr>
        <w:t>practice</w:t>
      </w:r>
    </w:p>
    <w:p w:rsidR="00943190" w:rsidRPr="00CE597F" w:rsidRDefault="00943190" w:rsidP="00943190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12:30</w:t>
      </w:r>
      <w:r w:rsidRPr="00CE597F">
        <w:rPr>
          <w:rFonts w:asciiTheme="minorHAnsi" w:hAnsiTheme="minorHAnsi"/>
          <w:sz w:val="20"/>
        </w:rPr>
        <w:tab/>
        <w:t>Lunch break</w:t>
      </w:r>
    </w:p>
    <w:p w:rsidR="00943190" w:rsidRPr="00CE597F" w:rsidRDefault="00943190" w:rsidP="00943190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13:30</w:t>
      </w:r>
      <w:r w:rsidRPr="00CE597F">
        <w:rPr>
          <w:rFonts w:asciiTheme="minorHAnsi" w:hAnsiTheme="minorHAnsi"/>
          <w:sz w:val="20"/>
        </w:rPr>
        <w:tab/>
        <w:t>CLIL Essentials continued</w:t>
      </w:r>
    </w:p>
    <w:p w:rsidR="00B92B9F" w:rsidRPr="00CE597F" w:rsidRDefault="00943190" w:rsidP="00B92B9F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</w:t>
      </w:r>
      <w:r w:rsidR="00B92B9F" w:rsidRPr="00CE597F">
        <w:rPr>
          <w:rFonts w:asciiTheme="minorHAnsi" w:hAnsiTheme="minorHAnsi"/>
          <w:sz w:val="20"/>
        </w:rPr>
        <w:t>4:3</w:t>
      </w:r>
      <w:r w:rsidRPr="00CE597F">
        <w:rPr>
          <w:rFonts w:asciiTheme="minorHAnsi" w:hAnsiTheme="minorHAnsi"/>
          <w:sz w:val="20"/>
        </w:rPr>
        <w:t>0</w:t>
      </w:r>
      <w:r w:rsidRPr="00CE597F">
        <w:rPr>
          <w:rFonts w:asciiTheme="minorHAnsi" w:hAnsiTheme="minorHAnsi"/>
          <w:sz w:val="20"/>
        </w:rPr>
        <w:tab/>
      </w:r>
      <w:r w:rsidR="00B92B9F" w:rsidRPr="00CE597F">
        <w:rPr>
          <w:rFonts w:asciiTheme="minorHAnsi" w:hAnsiTheme="minorHAnsi"/>
          <w:sz w:val="20"/>
        </w:rPr>
        <w:t xml:space="preserve">Beliefs about education </w:t>
      </w:r>
    </w:p>
    <w:p w:rsidR="00943190" w:rsidRPr="00CE597F" w:rsidRDefault="00B92B9F" w:rsidP="00943190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16:00</w:t>
      </w:r>
      <w:r w:rsidRPr="00CE597F">
        <w:rPr>
          <w:rFonts w:asciiTheme="minorHAnsi" w:hAnsiTheme="minorHAnsi"/>
          <w:sz w:val="20"/>
        </w:rPr>
        <w:tab/>
      </w:r>
      <w:r w:rsidR="00943190" w:rsidRPr="00CE597F">
        <w:rPr>
          <w:rFonts w:asciiTheme="minorHAnsi" w:hAnsiTheme="minorHAnsi"/>
          <w:sz w:val="20"/>
        </w:rPr>
        <w:t>Outdoor CLIL activity</w:t>
      </w:r>
    </w:p>
    <w:p w:rsidR="008A7542" w:rsidRPr="00CE597F" w:rsidRDefault="00B92B9F" w:rsidP="00A1527F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17:30</w:t>
      </w:r>
      <w:r w:rsidRPr="00CE597F">
        <w:rPr>
          <w:rFonts w:asciiTheme="minorHAnsi" w:hAnsiTheme="minorHAnsi"/>
          <w:sz w:val="20"/>
        </w:rPr>
        <w:tab/>
      </w:r>
      <w:r w:rsidR="008A7542" w:rsidRPr="00CE597F">
        <w:rPr>
          <w:rFonts w:asciiTheme="minorHAnsi" w:hAnsiTheme="minorHAnsi"/>
          <w:sz w:val="20"/>
        </w:rPr>
        <w:t>Review of Day 1</w:t>
      </w:r>
    </w:p>
    <w:p w:rsidR="000F328A" w:rsidRPr="00CE597F" w:rsidRDefault="000F328A" w:rsidP="00A1527F">
      <w:pPr>
        <w:spacing w:after="0" w:line="240" w:lineRule="auto"/>
        <w:rPr>
          <w:rFonts w:asciiTheme="minorHAnsi" w:hAnsiTheme="minorHAnsi"/>
          <w:b/>
          <w:sz w:val="20"/>
        </w:rPr>
      </w:pPr>
    </w:p>
    <w:p w:rsidR="008A7542" w:rsidRPr="00CB5032" w:rsidRDefault="002C4992" w:rsidP="00A1527F">
      <w:pPr>
        <w:spacing w:after="0"/>
        <w:rPr>
          <w:rFonts w:asciiTheme="minorHAnsi" w:hAnsiTheme="minorHAnsi"/>
          <w:b/>
          <w:color w:val="1F497D"/>
        </w:rPr>
      </w:pPr>
      <w:r w:rsidRPr="00CB5032">
        <w:rPr>
          <w:rFonts w:asciiTheme="minorHAnsi" w:hAnsiTheme="minorHAnsi"/>
          <w:b/>
          <w:color w:val="1F497D"/>
        </w:rPr>
        <w:t>Tuesday 18 August 2015</w:t>
      </w:r>
    </w:p>
    <w:p w:rsidR="00B92B9F" w:rsidRPr="00CE597F" w:rsidRDefault="00B92B9F" w:rsidP="00943190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09:00</w:t>
      </w:r>
      <w:r w:rsidRPr="00CE597F">
        <w:rPr>
          <w:rFonts w:asciiTheme="minorHAnsi" w:hAnsiTheme="minorHAnsi"/>
          <w:sz w:val="20"/>
        </w:rPr>
        <w:tab/>
        <w:t xml:space="preserve">Beliefs about education reviewed </w:t>
      </w:r>
      <w:r w:rsidRPr="00CE597F">
        <w:rPr>
          <w:rFonts w:asciiTheme="minorHAnsi" w:hAnsiTheme="minorHAnsi"/>
          <w:sz w:val="20"/>
        </w:rPr>
        <w:tab/>
      </w:r>
    </w:p>
    <w:p w:rsidR="00CB5032" w:rsidRDefault="00B92B9F" w:rsidP="00CE597F">
      <w:pPr>
        <w:spacing w:after="0" w:line="240" w:lineRule="auto"/>
        <w:ind w:left="720" w:hanging="720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10:00</w:t>
      </w:r>
      <w:r w:rsidRPr="00CE597F">
        <w:rPr>
          <w:rFonts w:asciiTheme="minorHAnsi" w:hAnsiTheme="minorHAnsi"/>
          <w:sz w:val="20"/>
        </w:rPr>
        <w:tab/>
        <w:t xml:space="preserve">Scaffolding basics </w:t>
      </w:r>
    </w:p>
    <w:p w:rsidR="006A6BCE" w:rsidRPr="00CE597F" w:rsidRDefault="00B92B9F" w:rsidP="00CE597F">
      <w:pPr>
        <w:spacing w:after="0" w:line="240" w:lineRule="auto"/>
        <w:ind w:left="720" w:hanging="720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11:00</w:t>
      </w:r>
      <w:r w:rsidRPr="00CE597F">
        <w:rPr>
          <w:rFonts w:asciiTheme="minorHAnsi" w:hAnsiTheme="minorHAnsi"/>
          <w:sz w:val="20"/>
        </w:rPr>
        <w:tab/>
      </w:r>
      <w:r w:rsidR="006A6BCE" w:rsidRPr="00CE597F">
        <w:rPr>
          <w:rFonts w:asciiTheme="minorHAnsi" w:hAnsiTheme="minorHAnsi"/>
          <w:sz w:val="20"/>
        </w:rPr>
        <w:t xml:space="preserve">Complexity and interdependency of cognition and language    </w:t>
      </w:r>
    </w:p>
    <w:p w:rsidR="00B92B9F" w:rsidRPr="00CE597F" w:rsidRDefault="00B92B9F" w:rsidP="00D53AE3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12:00</w:t>
      </w:r>
      <w:r w:rsidRPr="00CE597F">
        <w:rPr>
          <w:rFonts w:asciiTheme="minorHAnsi" w:hAnsiTheme="minorHAnsi"/>
          <w:sz w:val="20"/>
        </w:rPr>
        <w:tab/>
        <w:t>What are thinking skills?</w:t>
      </w:r>
    </w:p>
    <w:p w:rsidR="00B92B9F" w:rsidRPr="00CE597F" w:rsidRDefault="00B92B9F" w:rsidP="00D53AE3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12:30</w:t>
      </w:r>
      <w:r w:rsidRPr="00CE597F">
        <w:rPr>
          <w:rFonts w:asciiTheme="minorHAnsi" w:hAnsiTheme="minorHAnsi"/>
          <w:sz w:val="20"/>
        </w:rPr>
        <w:tab/>
        <w:t>Lunch break</w:t>
      </w:r>
    </w:p>
    <w:p w:rsidR="00D53AE3" w:rsidRPr="00CE597F" w:rsidRDefault="00B92B9F" w:rsidP="00D53AE3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13:30</w:t>
      </w:r>
      <w:r w:rsidRPr="00CE597F">
        <w:rPr>
          <w:rFonts w:asciiTheme="minorHAnsi" w:hAnsiTheme="minorHAnsi"/>
          <w:sz w:val="20"/>
        </w:rPr>
        <w:tab/>
      </w:r>
      <w:r w:rsidR="00D53AE3" w:rsidRPr="00CE597F">
        <w:rPr>
          <w:rFonts w:asciiTheme="minorHAnsi" w:hAnsiTheme="minorHAnsi"/>
          <w:sz w:val="20"/>
        </w:rPr>
        <w:t xml:space="preserve">Social language vs Academic language   </w:t>
      </w:r>
    </w:p>
    <w:p w:rsidR="00D53AE3" w:rsidRPr="00CE597F" w:rsidRDefault="00B92B9F" w:rsidP="00CE597F">
      <w:pPr>
        <w:spacing w:after="0" w:line="240" w:lineRule="auto"/>
        <w:ind w:left="720" w:hanging="720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14:00</w:t>
      </w:r>
      <w:r w:rsidRPr="00CE597F">
        <w:rPr>
          <w:rFonts w:asciiTheme="minorHAnsi" w:hAnsiTheme="minorHAnsi"/>
          <w:sz w:val="20"/>
        </w:rPr>
        <w:tab/>
      </w:r>
      <w:r w:rsidR="00D53AE3" w:rsidRPr="00CE597F">
        <w:rPr>
          <w:rFonts w:asciiTheme="minorHAnsi" w:hAnsiTheme="minorHAnsi"/>
          <w:sz w:val="20"/>
        </w:rPr>
        <w:t>Workshop on scaffolding academic language</w:t>
      </w:r>
    </w:p>
    <w:p w:rsidR="005F710F" w:rsidRPr="00CE597F" w:rsidRDefault="00CE597F" w:rsidP="00DD5D0E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17:0</w:t>
      </w:r>
      <w:r w:rsidR="005F710F" w:rsidRPr="00CE597F">
        <w:rPr>
          <w:rFonts w:asciiTheme="minorHAnsi" w:hAnsiTheme="minorHAnsi"/>
          <w:sz w:val="20"/>
        </w:rPr>
        <w:t>0</w:t>
      </w:r>
      <w:r w:rsidR="005F710F" w:rsidRPr="00CE597F">
        <w:rPr>
          <w:rFonts w:asciiTheme="minorHAnsi" w:hAnsiTheme="minorHAnsi"/>
          <w:sz w:val="20"/>
        </w:rPr>
        <w:tab/>
      </w:r>
      <w:r w:rsidR="00DF19ED" w:rsidRPr="00CE597F">
        <w:rPr>
          <w:rFonts w:asciiTheme="minorHAnsi" w:hAnsiTheme="minorHAnsi"/>
          <w:sz w:val="20"/>
        </w:rPr>
        <w:t>Reflection on own practice</w:t>
      </w:r>
    </w:p>
    <w:p w:rsidR="008A7542" w:rsidRPr="00CE597F" w:rsidRDefault="005F710F" w:rsidP="00DD5D0E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17</w:t>
      </w:r>
      <w:r w:rsidR="00CE597F" w:rsidRPr="00CE597F">
        <w:rPr>
          <w:rFonts w:asciiTheme="minorHAnsi" w:hAnsiTheme="minorHAnsi"/>
          <w:sz w:val="20"/>
        </w:rPr>
        <w:t>:3</w:t>
      </w:r>
      <w:r w:rsidRPr="00CE597F">
        <w:rPr>
          <w:rFonts w:asciiTheme="minorHAnsi" w:hAnsiTheme="minorHAnsi"/>
          <w:sz w:val="20"/>
        </w:rPr>
        <w:t xml:space="preserve">0 </w:t>
      </w:r>
      <w:r w:rsidRPr="00CE597F">
        <w:rPr>
          <w:rFonts w:asciiTheme="minorHAnsi" w:hAnsiTheme="minorHAnsi"/>
          <w:sz w:val="20"/>
        </w:rPr>
        <w:tab/>
        <w:t>R</w:t>
      </w:r>
      <w:r w:rsidR="008A7542" w:rsidRPr="00CE597F">
        <w:rPr>
          <w:rFonts w:asciiTheme="minorHAnsi" w:hAnsiTheme="minorHAnsi"/>
          <w:sz w:val="20"/>
        </w:rPr>
        <w:t>eview of day 2</w:t>
      </w:r>
    </w:p>
    <w:p w:rsidR="00CE597F" w:rsidRPr="00CE597F" w:rsidRDefault="00CE597F" w:rsidP="00DD5D0E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</w:t>
      </w:r>
      <w:r w:rsidR="00B30091">
        <w:rPr>
          <w:rFonts w:asciiTheme="minorHAnsi" w:hAnsiTheme="minorHAnsi"/>
          <w:sz w:val="20"/>
        </w:rPr>
        <w:t>8:00</w:t>
      </w:r>
      <w:r w:rsidR="00B30091">
        <w:rPr>
          <w:rFonts w:asciiTheme="minorHAnsi" w:hAnsiTheme="minorHAnsi"/>
          <w:sz w:val="20"/>
        </w:rPr>
        <w:tab/>
        <w:t>Optional site visit (</w:t>
      </w:r>
      <w:r w:rsidRPr="00CE597F">
        <w:rPr>
          <w:rFonts w:asciiTheme="minorHAnsi" w:hAnsiTheme="minorHAnsi"/>
          <w:sz w:val="20"/>
        </w:rPr>
        <w:t>fares apply)</w:t>
      </w:r>
    </w:p>
    <w:p w:rsidR="00CE597F" w:rsidRDefault="00CE597F" w:rsidP="00A1527F">
      <w:pPr>
        <w:spacing w:after="0" w:line="240" w:lineRule="auto"/>
        <w:rPr>
          <w:rFonts w:asciiTheme="minorHAnsi" w:hAnsiTheme="minorHAnsi"/>
          <w:b/>
          <w:color w:val="1F497D"/>
          <w:sz w:val="20"/>
        </w:rPr>
      </w:pPr>
    </w:p>
    <w:p w:rsidR="004618D8" w:rsidRPr="00CE597F" w:rsidRDefault="002C4992" w:rsidP="00A1527F">
      <w:pPr>
        <w:spacing w:after="0" w:line="240" w:lineRule="auto"/>
        <w:rPr>
          <w:rFonts w:asciiTheme="minorHAnsi" w:hAnsiTheme="minorHAnsi"/>
          <w:b/>
          <w:color w:val="1F497D"/>
          <w:sz w:val="20"/>
        </w:rPr>
      </w:pPr>
      <w:r w:rsidRPr="00CB5032">
        <w:rPr>
          <w:rFonts w:asciiTheme="minorHAnsi" w:hAnsiTheme="minorHAnsi"/>
          <w:b/>
          <w:color w:val="1F497D"/>
        </w:rPr>
        <w:t>Wednesday 19 August 2015</w:t>
      </w:r>
    </w:p>
    <w:p w:rsidR="00943190" w:rsidRPr="00CE597F" w:rsidRDefault="00CD4B68" w:rsidP="006A6BCE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09:00</w:t>
      </w:r>
      <w:r w:rsidRPr="00CE597F">
        <w:rPr>
          <w:rFonts w:asciiTheme="minorHAnsi" w:hAnsiTheme="minorHAnsi"/>
          <w:sz w:val="20"/>
        </w:rPr>
        <w:tab/>
      </w:r>
      <w:r w:rsidR="00943190" w:rsidRPr="00CE597F">
        <w:rPr>
          <w:rFonts w:asciiTheme="minorHAnsi" w:hAnsiTheme="minorHAnsi"/>
          <w:sz w:val="20"/>
        </w:rPr>
        <w:t xml:space="preserve">Cognition and physical fitness </w:t>
      </w:r>
    </w:p>
    <w:p w:rsidR="006A6BCE" w:rsidRPr="00CE597F" w:rsidRDefault="00CD4B68" w:rsidP="006A6BCE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10:00</w:t>
      </w:r>
      <w:r w:rsidRPr="00CE597F">
        <w:rPr>
          <w:rFonts w:asciiTheme="minorHAnsi" w:hAnsiTheme="minorHAnsi"/>
          <w:sz w:val="20"/>
        </w:rPr>
        <w:tab/>
      </w:r>
      <w:r w:rsidR="006A6BCE" w:rsidRPr="00CE597F">
        <w:rPr>
          <w:rFonts w:asciiTheme="minorHAnsi" w:hAnsiTheme="minorHAnsi"/>
          <w:sz w:val="20"/>
        </w:rPr>
        <w:t xml:space="preserve">Scaffolding cognition </w:t>
      </w:r>
    </w:p>
    <w:p w:rsidR="00D53AE3" w:rsidRPr="00CE597F" w:rsidRDefault="00CD4B68" w:rsidP="00CE597F">
      <w:pPr>
        <w:spacing w:after="0" w:line="240" w:lineRule="auto"/>
        <w:ind w:left="720" w:hanging="720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11:00</w:t>
      </w:r>
      <w:r w:rsidRPr="00CE597F">
        <w:rPr>
          <w:rFonts w:asciiTheme="minorHAnsi" w:hAnsiTheme="minorHAnsi"/>
          <w:sz w:val="20"/>
        </w:rPr>
        <w:tab/>
      </w:r>
      <w:r w:rsidR="00D53AE3" w:rsidRPr="00CE597F">
        <w:rPr>
          <w:rFonts w:asciiTheme="minorHAnsi" w:hAnsiTheme="minorHAnsi"/>
          <w:sz w:val="20"/>
        </w:rPr>
        <w:t xml:space="preserve">Workshop on </w:t>
      </w:r>
      <w:r w:rsidRPr="00CE597F">
        <w:rPr>
          <w:rFonts w:asciiTheme="minorHAnsi" w:hAnsiTheme="minorHAnsi"/>
          <w:sz w:val="20"/>
        </w:rPr>
        <w:t xml:space="preserve">scaffolding field-specific </w:t>
      </w:r>
      <w:r w:rsidR="00D53AE3" w:rsidRPr="00CE597F">
        <w:rPr>
          <w:rFonts w:asciiTheme="minorHAnsi" w:hAnsiTheme="minorHAnsi"/>
          <w:sz w:val="20"/>
        </w:rPr>
        <w:t xml:space="preserve">academic </w:t>
      </w:r>
      <w:r w:rsidR="006A6BCE" w:rsidRPr="00CE597F">
        <w:rPr>
          <w:rFonts w:asciiTheme="minorHAnsi" w:hAnsiTheme="minorHAnsi"/>
          <w:sz w:val="20"/>
        </w:rPr>
        <w:t xml:space="preserve">concepts </w:t>
      </w:r>
    </w:p>
    <w:p w:rsidR="00CD4B68" w:rsidRPr="00CE597F" w:rsidRDefault="00CD4B68" w:rsidP="00A1527F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12:30</w:t>
      </w:r>
      <w:r w:rsidRPr="00CE597F">
        <w:rPr>
          <w:rFonts w:asciiTheme="minorHAnsi" w:hAnsiTheme="minorHAnsi"/>
          <w:sz w:val="20"/>
        </w:rPr>
        <w:tab/>
        <w:t>Lunch</w:t>
      </w:r>
    </w:p>
    <w:p w:rsidR="00CD4B68" w:rsidRPr="00CE597F" w:rsidRDefault="00CD4B68" w:rsidP="00A1527F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13:30</w:t>
      </w:r>
      <w:r w:rsidRPr="00CE597F">
        <w:rPr>
          <w:rFonts w:asciiTheme="minorHAnsi" w:hAnsiTheme="minorHAnsi"/>
          <w:sz w:val="20"/>
        </w:rPr>
        <w:tab/>
        <w:t xml:space="preserve">Workshop on scaffolding continued </w:t>
      </w:r>
    </w:p>
    <w:p w:rsidR="008A7542" w:rsidRPr="00CE597F" w:rsidRDefault="00CD4B68" w:rsidP="00A1527F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15:30</w:t>
      </w:r>
      <w:r w:rsidRPr="00CE597F">
        <w:rPr>
          <w:rFonts w:asciiTheme="minorHAnsi" w:hAnsiTheme="minorHAnsi"/>
          <w:sz w:val="20"/>
        </w:rPr>
        <w:tab/>
      </w:r>
      <w:r w:rsidR="00DF19ED" w:rsidRPr="00CE597F">
        <w:rPr>
          <w:rFonts w:asciiTheme="minorHAnsi" w:hAnsiTheme="minorHAnsi"/>
          <w:sz w:val="20"/>
        </w:rPr>
        <w:t xml:space="preserve">Reflection on own practice </w:t>
      </w:r>
    </w:p>
    <w:p w:rsidR="00943190" w:rsidRPr="00CE597F" w:rsidRDefault="00CD4B68" w:rsidP="00943190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16:00</w:t>
      </w:r>
      <w:r w:rsidRPr="00CE597F">
        <w:rPr>
          <w:rFonts w:asciiTheme="minorHAnsi" w:hAnsiTheme="minorHAnsi"/>
          <w:sz w:val="20"/>
        </w:rPr>
        <w:tab/>
      </w:r>
      <w:r w:rsidR="00943190" w:rsidRPr="00CE597F">
        <w:rPr>
          <w:rFonts w:asciiTheme="minorHAnsi" w:hAnsiTheme="minorHAnsi"/>
          <w:sz w:val="20"/>
        </w:rPr>
        <w:t xml:space="preserve">Outdoor CLIL activity </w:t>
      </w:r>
    </w:p>
    <w:p w:rsidR="008A7542" w:rsidRPr="00CE597F" w:rsidRDefault="00CD4B68" w:rsidP="00A1527F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17:30</w:t>
      </w:r>
      <w:r w:rsidRPr="00CE597F">
        <w:rPr>
          <w:rFonts w:asciiTheme="minorHAnsi" w:hAnsiTheme="minorHAnsi"/>
          <w:sz w:val="20"/>
        </w:rPr>
        <w:tab/>
      </w:r>
      <w:r w:rsidR="008A7542" w:rsidRPr="00CE597F">
        <w:rPr>
          <w:rFonts w:asciiTheme="minorHAnsi" w:hAnsiTheme="minorHAnsi"/>
          <w:sz w:val="20"/>
        </w:rPr>
        <w:t xml:space="preserve">Review of day </w:t>
      </w:r>
      <w:r w:rsidR="004618D8" w:rsidRPr="00CE597F">
        <w:rPr>
          <w:rFonts w:asciiTheme="minorHAnsi" w:hAnsiTheme="minorHAnsi"/>
          <w:sz w:val="20"/>
        </w:rPr>
        <w:t>3</w:t>
      </w:r>
    </w:p>
    <w:p w:rsidR="008A7542" w:rsidRPr="00CE597F" w:rsidRDefault="008A7542" w:rsidP="000F328A">
      <w:pPr>
        <w:spacing w:after="0"/>
        <w:rPr>
          <w:rFonts w:asciiTheme="minorHAnsi" w:hAnsiTheme="minorHAnsi"/>
          <w:sz w:val="20"/>
        </w:rPr>
      </w:pPr>
    </w:p>
    <w:p w:rsidR="004618D8" w:rsidRPr="00CB5032" w:rsidRDefault="002C4992" w:rsidP="004618D8">
      <w:pPr>
        <w:spacing w:after="0" w:line="240" w:lineRule="auto"/>
        <w:rPr>
          <w:rFonts w:asciiTheme="minorHAnsi" w:hAnsiTheme="minorHAnsi"/>
          <w:b/>
          <w:color w:val="1F497D"/>
        </w:rPr>
      </w:pPr>
      <w:r w:rsidRPr="00CB5032">
        <w:rPr>
          <w:rFonts w:asciiTheme="minorHAnsi" w:hAnsiTheme="minorHAnsi"/>
          <w:b/>
          <w:color w:val="1F497D"/>
        </w:rPr>
        <w:t>Thursday 20 August 2015</w:t>
      </w:r>
    </w:p>
    <w:p w:rsidR="00C56957" w:rsidRPr="00CE597F" w:rsidRDefault="00CD4B68" w:rsidP="00A1527F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09:00</w:t>
      </w:r>
      <w:r w:rsidRPr="00CE597F">
        <w:rPr>
          <w:rFonts w:asciiTheme="minorHAnsi" w:hAnsiTheme="minorHAnsi"/>
          <w:sz w:val="20"/>
        </w:rPr>
        <w:tab/>
      </w:r>
      <w:r w:rsidR="00DF19ED" w:rsidRPr="00CE597F">
        <w:rPr>
          <w:rFonts w:asciiTheme="minorHAnsi" w:hAnsiTheme="minorHAnsi"/>
          <w:sz w:val="20"/>
        </w:rPr>
        <w:t>Core features of CLIL reviewed</w:t>
      </w:r>
    </w:p>
    <w:p w:rsidR="00471321" w:rsidRPr="00CE597F" w:rsidRDefault="00CD4B68" w:rsidP="00D53AE3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10:30</w:t>
      </w:r>
      <w:r w:rsidRPr="00CE597F">
        <w:rPr>
          <w:rFonts w:asciiTheme="minorHAnsi" w:hAnsiTheme="minorHAnsi"/>
          <w:sz w:val="20"/>
        </w:rPr>
        <w:tab/>
      </w:r>
      <w:r w:rsidR="00471321" w:rsidRPr="00CE597F">
        <w:rPr>
          <w:rFonts w:asciiTheme="minorHAnsi" w:hAnsiTheme="minorHAnsi"/>
          <w:sz w:val="20"/>
        </w:rPr>
        <w:t xml:space="preserve">Workshop on </w:t>
      </w:r>
      <w:r w:rsidR="006A6BCE" w:rsidRPr="00CE597F">
        <w:rPr>
          <w:rFonts w:asciiTheme="minorHAnsi" w:hAnsiTheme="minorHAnsi"/>
          <w:sz w:val="20"/>
        </w:rPr>
        <w:t xml:space="preserve">critical </w:t>
      </w:r>
      <w:r w:rsidR="00471321" w:rsidRPr="00CE597F">
        <w:rPr>
          <w:rFonts w:asciiTheme="minorHAnsi" w:hAnsiTheme="minorHAnsi"/>
          <w:sz w:val="20"/>
        </w:rPr>
        <w:t xml:space="preserve">thinking </w:t>
      </w:r>
      <w:r w:rsidRPr="00CE597F">
        <w:rPr>
          <w:rFonts w:asciiTheme="minorHAnsi" w:hAnsiTheme="minorHAnsi"/>
          <w:sz w:val="20"/>
        </w:rPr>
        <w:t xml:space="preserve">skills </w:t>
      </w:r>
    </w:p>
    <w:p w:rsidR="00CD4B68" w:rsidRPr="00CE597F" w:rsidRDefault="00CD4B68" w:rsidP="00D53AE3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12:30</w:t>
      </w:r>
      <w:r w:rsidRPr="00CE597F">
        <w:rPr>
          <w:rFonts w:asciiTheme="minorHAnsi" w:hAnsiTheme="minorHAnsi"/>
          <w:sz w:val="20"/>
        </w:rPr>
        <w:tab/>
        <w:t>Lunch break</w:t>
      </w:r>
    </w:p>
    <w:p w:rsidR="00CD4B68" w:rsidRPr="00CE597F" w:rsidRDefault="00CD4B68" w:rsidP="00D53AE3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13:30</w:t>
      </w:r>
      <w:r w:rsidRPr="00CE597F">
        <w:rPr>
          <w:rFonts w:asciiTheme="minorHAnsi" w:hAnsiTheme="minorHAnsi"/>
          <w:sz w:val="20"/>
        </w:rPr>
        <w:tab/>
        <w:t>Workshop on scaffolding critical thinking</w:t>
      </w:r>
    </w:p>
    <w:p w:rsidR="00CD4B68" w:rsidRPr="00CE597F" w:rsidRDefault="00CD4B68" w:rsidP="00A1527F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16:00</w:t>
      </w:r>
      <w:r w:rsidRPr="00CE597F">
        <w:rPr>
          <w:rFonts w:asciiTheme="minorHAnsi" w:hAnsiTheme="minorHAnsi"/>
          <w:sz w:val="20"/>
        </w:rPr>
        <w:tab/>
        <w:t>Writing and thinking</w:t>
      </w:r>
    </w:p>
    <w:p w:rsidR="008A7542" w:rsidRPr="00CE597F" w:rsidRDefault="00CD4B68" w:rsidP="00A1527F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17:00</w:t>
      </w:r>
      <w:r w:rsidRPr="00CE597F">
        <w:rPr>
          <w:rFonts w:asciiTheme="minorHAnsi" w:hAnsiTheme="minorHAnsi"/>
          <w:sz w:val="20"/>
        </w:rPr>
        <w:tab/>
      </w:r>
      <w:r w:rsidR="00DF19ED" w:rsidRPr="00CE597F">
        <w:rPr>
          <w:rFonts w:asciiTheme="minorHAnsi" w:hAnsiTheme="minorHAnsi"/>
          <w:sz w:val="20"/>
        </w:rPr>
        <w:t>Reflection on own practice</w:t>
      </w:r>
    </w:p>
    <w:p w:rsidR="00B22286" w:rsidRPr="00CE597F" w:rsidRDefault="00CD4B68" w:rsidP="00A1527F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17:30</w:t>
      </w:r>
      <w:r w:rsidRPr="00CE597F">
        <w:rPr>
          <w:rFonts w:asciiTheme="minorHAnsi" w:hAnsiTheme="minorHAnsi"/>
          <w:sz w:val="20"/>
        </w:rPr>
        <w:tab/>
      </w:r>
      <w:r w:rsidR="00B22286" w:rsidRPr="00CE597F">
        <w:rPr>
          <w:rFonts w:asciiTheme="minorHAnsi" w:hAnsiTheme="minorHAnsi"/>
          <w:sz w:val="20"/>
        </w:rPr>
        <w:t xml:space="preserve">Review of day </w:t>
      </w:r>
      <w:r w:rsidR="004618D8" w:rsidRPr="00CE597F">
        <w:rPr>
          <w:rFonts w:asciiTheme="minorHAnsi" w:hAnsiTheme="minorHAnsi"/>
          <w:sz w:val="20"/>
        </w:rPr>
        <w:t>4</w:t>
      </w:r>
    </w:p>
    <w:p w:rsidR="00CE597F" w:rsidRPr="00CE597F" w:rsidRDefault="00CE597F" w:rsidP="00A1527F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</w:t>
      </w:r>
      <w:r w:rsidR="00B30091">
        <w:rPr>
          <w:rFonts w:asciiTheme="minorHAnsi" w:hAnsiTheme="minorHAnsi"/>
          <w:sz w:val="20"/>
        </w:rPr>
        <w:t>8:00</w:t>
      </w:r>
      <w:r w:rsidR="00B30091">
        <w:rPr>
          <w:rFonts w:asciiTheme="minorHAnsi" w:hAnsiTheme="minorHAnsi"/>
          <w:sz w:val="20"/>
        </w:rPr>
        <w:tab/>
        <w:t>Optional site visit (</w:t>
      </w:r>
      <w:bookmarkStart w:id="0" w:name="_GoBack"/>
      <w:bookmarkEnd w:id="0"/>
      <w:r w:rsidRPr="00CE597F">
        <w:rPr>
          <w:rFonts w:asciiTheme="minorHAnsi" w:hAnsiTheme="minorHAnsi"/>
          <w:sz w:val="20"/>
        </w:rPr>
        <w:t>fares apply)</w:t>
      </w:r>
    </w:p>
    <w:p w:rsidR="0069779F" w:rsidRPr="00CE597F" w:rsidRDefault="0069779F" w:rsidP="00A1527F">
      <w:pPr>
        <w:spacing w:after="0" w:line="240" w:lineRule="auto"/>
        <w:rPr>
          <w:rFonts w:asciiTheme="minorHAnsi" w:hAnsiTheme="minorHAnsi"/>
          <w:b/>
          <w:color w:val="1F497D"/>
          <w:sz w:val="20"/>
        </w:rPr>
      </w:pPr>
    </w:p>
    <w:p w:rsidR="002C4992" w:rsidRPr="00CE597F" w:rsidRDefault="002C4992" w:rsidP="00A1527F">
      <w:pPr>
        <w:spacing w:after="0" w:line="240" w:lineRule="auto"/>
        <w:rPr>
          <w:rFonts w:asciiTheme="minorHAnsi" w:hAnsiTheme="minorHAnsi"/>
          <w:b/>
          <w:color w:val="1F497D"/>
          <w:sz w:val="20"/>
        </w:rPr>
        <w:sectPr w:rsidR="002C4992" w:rsidRPr="00CE597F" w:rsidSect="00CE597F">
          <w:type w:val="continuous"/>
          <w:pgSz w:w="12240" w:h="15840"/>
          <w:pgMar w:top="1417" w:right="1134" w:bottom="1417" w:left="1134" w:header="708" w:footer="708" w:gutter="0"/>
          <w:cols w:num="2" w:space="708"/>
          <w:docGrid w:linePitch="360"/>
        </w:sectPr>
      </w:pPr>
    </w:p>
    <w:p w:rsidR="00CE597F" w:rsidRPr="00CE597F" w:rsidRDefault="00CE597F" w:rsidP="00A1527F">
      <w:pPr>
        <w:spacing w:after="0" w:line="240" w:lineRule="auto"/>
        <w:rPr>
          <w:rFonts w:asciiTheme="minorHAnsi" w:hAnsiTheme="minorHAnsi"/>
          <w:b/>
          <w:color w:val="1F497D"/>
          <w:sz w:val="20"/>
        </w:rPr>
      </w:pPr>
    </w:p>
    <w:p w:rsidR="00B22286" w:rsidRPr="00CB5032" w:rsidRDefault="002C4992" w:rsidP="00A1527F">
      <w:pPr>
        <w:spacing w:after="0" w:line="240" w:lineRule="auto"/>
        <w:rPr>
          <w:rFonts w:asciiTheme="minorHAnsi" w:hAnsiTheme="minorHAnsi"/>
          <w:b/>
          <w:color w:val="2F5496" w:themeColor="accent5" w:themeShade="BF"/>
        </w:rPr>
      </w:pPr>
      <w:r w:rsidRPr="00CB5032">
        <w:rPr>
          <w:rFonts w:asciiTheme="minorHAnsi" w:hAnsiTheme="minorHAnsi"/>
          <w:b/>
          <w:color w:val="2F5496" w:themeColor="accent5" w:themeShade="BF"/>
        </w:rPr>
        <w:t xml:space="preserve">Friday 21 August 2015 </w:t>
      </w:r>
    </w:p>
    <w:p w:rsidR="00B22286" w:rsidRPr="00CE597F" w:rsidRDefault="00CD4B68" w:rsidP="00CE597F">
      <w:pPr>
        <w:spacing w:after="0" w:line="240" w:lineRule="auto"/>
        <w:ind w:left="720" w:hanging="720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09:00</w:t>
      </w:r>
      <w:r w:rsidRPr="00CE597F">
        <w:rPr>
          <w:rFonts w:asciiTheme="minorHAnsi" w:hAnsiTheme="minorHAnsi"/>
          <w:sz w:val="20"/>
        </w:rPr>
        <w:tab/>
      </w:r>
      <w:r w:rsidR="00DF19ED" w:rsidRPr="00CE597F">
        <w:rPr>
          <w:rFonts w:asciiTheme="minorHAnsi" w:hAnsiTheme="minorHAnsi"/>
          <w:sz w:val="20"/>
        </w:rPr>
        <w:t>Scaffolding techniques and strategies reviewed</w:t>
      </w:r>
    </w:p>
    <w:p w:rsidR="00DF19ED" w:rsidRPr="00CE597F" w:rsidRDefault="00CD4B68" w:rsidP="00CE597F">
      <w:pPr>
        <w:spacing w:after="0" w:line="240" w:lineRule="auto"/>
        <w:ind w:left="720" w:hanging="720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10:30</w:t>
      </w:r>
      <w:r w:rsidRPr="00CE597F">
        <w:rPr>
          <w:rFonts w:asciiTheme="minorHAnsi" w:hAnsiTheme="minorHAnsi"/>
          <w:sz w:val="20"/>
        </w:rPr>
        <w:tab/>
      </w:r>
      <w:r w:rsidR="006A6BCE" w:rsidRPr="00CE597F">
        <w:rPr>
          <w:rFonts w:asciiTheme="minorHAnsi" w:hAnsiTheme="minorHAnsi"/>
          <w:sz w:val="20"/>
        </w:rPr>
        <w:t>CLIL -</w:t>
      </w:r>
      <w:r w:rsidR="00DF19ED" w:rsidRPr="00CE597F">
        <w:rPr>
          <w:rFonts w:asciiTheme="minorHAnsi" w:hAnsiTheme="minorHAnsi"/>
          <w:sz w:val="20"/>
        </w:rPr>
        <w:t>good educational practice</w:t>
      </w:r>
      <w:r w:rsidR="006A6BCE" w:rsidRPr="00CE597F">
        <w:rPr>
          <w:rFonts w:asciiTheme="minorHAnsi" w:hAnsiTheme="minorHAnsi"/>
          <w:sz w:val="20"/>
        </w:rPr>
        <w:t xml:space="preserve"> -</w:t>
      </w:r>
      <w:r w:rsidR="00CC1C30" w:rsidRPr="00CE597F">
        <w:rPr>
          <w:rFonts w:asciiTheme="minorHAnsi" w:hAnsiTheme="minorHAnsi"/>
          <w:sz w:val="20"/>
        </w:rPr>
        <w:t xml:space="preserve"> 21</w:t>
      </w:r>
      <w:r w:rsidR="00CC1C30" w:rsidRPr="00CE597F">
        <w:rPr>
          <w:rFonts w:asciiTheme="minorHAnsi" w:hAnsiTheme="minorHAnsi"/>
          <w:sz w:val="20"/>
          <w:vertAlign w:val="superscript"/>
        </w:rPr>
        <w:t>st</w:t>
      </w:r>
      <w:r w:rsidR="00CC1C30" w:rsidRPr="00CE597F">
        <w:rPr>
          <w:rFonts w:asciiTheme="minorHAnsi" w:hAnsiTheme="minorHAnsi"/>
          <w:sz w:val="20"/>
        </w:rPr>
        <w:t xml:space="preserve"> century skills</w:t>
      </w:r>
    </w:p>
    <w:p w:rsidR="00B22286" w:rsidRPr="00CE597F" w:rsidRDefault="00CD4B68" w:rsidP="00A1527F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12:00</w:t>
      </w:r>
      <w:r w:rsidRPr="00CE597F">
        <w:rPr>
          <w:rFonts w:asciiTheme="minorHAnsi" w:hAnsiTheme="minorHAnsi"/>
          <w:sz w:val="20"/>
        </w:rPr>
        <w:tab/>
      </w:r>
      <w:r w:rsidR="00B22286" w:rsidRPr="00CE597F">
        <w:rPr>
          <w:rFonts w:asciiTheme="minorHAnsi" w:hAnsiTheme="minorHAnsi"/>
          <w:sz w:val="20"/>
        </w:rPr>
        <w:t>Planning future action</w:t>
      </w:r>
      <w:r w:rsidR="00757616">
        <w:rPr>
          <w:rFonts w:asciiTheme="minorHAnsi" w:hAnsiTheme="minorHAnsi"/>
          <w:sz w:val="20"/>
        </w:rPr>
        <w:t xml:space="preserve"> – Questions and Answers</w:t>
      </w:r>
    </w:p>
    <w:p w:rsidR="00CD4B68" w:rsidRPr="00CE597F" w:rsidRDefault="00CD4B68" w:rsidP="00CD4B68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12:45</w:t>
      </w:r>
      <w:r w:rsidRPr="00CE597F">
        <w:rPr>
          <w:rFonts w:asciiTheme="minorHAnsi" w:hAnsiTheme="minorHAnsi"/>
          <w:sz w:val="20"/>
        </w:rPr>
        <w:tab/>
      </w:r>
      <w:r w:rsidR="008A7542" w:rsidRPr="00CE597F">
        <w:rPr>
          <w:rFonts w:asciiTheme="minorHAnsi" w:hAnsiTheme="minorHAnsi"/>
          <w:sz w:val="20"/>
        </w:rPr>
        <w:t>Course evaluation</w:t>
      </w:r>
    </w:p>
    <w:p w:rsidR="00301BF6" w:rsidRPr="00CE597F" w:rsidRDefault="00CD4B68" w:rsidP="00CD4B68">
      <w:pPr>
        <w:spacing w:after="0" w:line="240" w:lineRule="auto"/>
        <w:rPr>
          <w:rFonts w:asciiTheme="minorHAnsi" w:hAnsiTheme="minorHAnsi"/>
          <w:sz w:val="20"/>
        </w:rPr>
      </w:pPr>
      <w:r w:rsidRPr="00CE597F">
        <w:rPr>
          <w:rFonts w:asciiTheme="minorHAnsi" w:hAnsiTheme="minorHAnsi"/>
          <w:sz w:val="20"/>
        </w:rPr>
        <w:t>13:00</w:t>
      </w:r>
      <w:r w:rsidRPr="00CE597F">
        <w:rPr>
          <w:rFonts w:asciiTheme="minorHAnsi" w:hAnsiTheme="minorHAnsi"/>
          <w:sz w:val="20"/>
        </w:rPr>
        <w:tab/>
        <w:t>Lunch</w:t>
      </w:r>
      <w:r w:rsidR="004618D8" w:rsidRPr="00CE597F">
        <w:rPr>
          <w:rFonts w:asciiTheme="minorHAnsi" w:hAnsiTheme="minorHAnsi"/>
          <w:sz w:val="20"/>
        </w:rPr>
        <w:t xml:space="preserve">, </w:t>
      </w:r>
      <w:r w:rsidR="00DF19ED" w:rsidRPr="00CE597F">
        <w:rPr>
          <w:rFonts w:asciiTheme="minorHAnsi" w:hAnsiTheme="minorHAnsi"/>
          <w:sz w:val="20"/>
        </w:rPr>
        <w:t>f</w:t>
      </w:r>
      <w:r w:rsidR="002923FA" w:rsidRPr="00CE597F">
        <w:rPr>
          <w:rFonts w:asciiTheme="minorHAnsi" w:hAnsiTheme="minorHAnsi"/>
          <w:sz w:val="20"/>
        </w:rPr>
        <w:t>arewells</w:t>
      </w:r>
      <w:r w:rsidR="00DF19ED" w:rsidRPr="00CE597F">
        <w:rPr>
          <w:rFonts w:asciiTheme="minorHAnsi" w:hAnsiTheme="minorHAnsi"/>
          <w:sz w:val="20"/>
        </w:rPr>
        <w:t xml:space="preserve"> and d</w:t>
      </w:r>
      <w:r w:rsidR="004618D8" w:rsidRPr="00CE597F">
        <w:rPr>
          <w:rFonts w:asciiTheme="minorHAnsi" w:hAnsiTheme="minorHAnsi"/>
          <w:sz w:val="20"/>
        </w:rPr>
        <w:t>epartures</w:t>
      </w:r>
    </w:p>
    <w:sectPr w:rsidR="00301BF6" w:rsidRPr="00CE597F" w:rsidSect="00CE597F">
      <w:type w:val="continuous"/>
      <w:pgSz w:w="12240" w:h="15840"/>
      <w:pgMar w:top="1417" w:right="1134" w:bottom="1417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30B" w:rsidRDefault="0025130B" w:rsidP="005D1D3A">
      <w:pPr>
        <w:spacing w:after="0" w:line="240" w:lineRule="auto"/>
      </w:pPr>
      <w:r>
        <w:separator/>
      </w:r>
    </w:p>
  </w:endnote>
  <w:endnote w:type="continuationSeparator" w:id="1">
    <w:p w:rsidR="0025130B" w:rsidRDefault="0025130B" w:rsidP="005D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B060402020202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51" w:rsidRDefault="00436C9B">
    <w:pPr>
      <w:pStyle w:val="Pidipagina"/>
    </w:pPr>
    <w:r>
      <w:rPr>
        <w:b/>
        <w:noProof/>
        <w:sz w:val="32"/>
        <w:szCs w:val="24"/>
        <w:lang w:val="it-IT" w:eastAsia="it-IT"/>
      </w:rPr>
      <w:drawing>
        <wp:inline distT="0" distB="0" distL="0" distR="0">
          <wp:extent cx="6337300" cy="266700"/>
          <wp:effectExtent l="0" t="0" r="6350" b="0"/>
          <wp:docPr id="2" name="Picture 2" descr="platform footer Jü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atform footer Jü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D3A" w:rsidRDefault="005D1D3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30B" w:rsidRDefault="0025130B" w:rsidP="005D1D3A">
      <w:pPr>
        <w:spacing w:after="0" w:line="240" w:lineRule="auto"/>
      </w:pPr>
      <w:r>
        <w:separator/>
      </w:r>
    </w:p>
  </w:footnote>
  <w:footnote w:type="continuationSeparator" w:id="1">
    <w:p w:rsidR="0025130B" w:rsidRDefault="0025130B" w:rsidP="005D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D3A" w:rsidRDefault="00436C9B">
    <w:pPr>
      <w:pStyle w:val="Intestazione"/>
    </w:pPr>
    <w:r>
      <w:rPr>
        <w:b/>
        <w:noProof/>
        <w:sz w:val="32"/>
        <w:szCs w:val="24"/>
        <w:lang w:val="it-IT" w:eastAsia="it-IT"/>
      </w:rPr>
      <w:drawing>
        <wp:inline distT="0" distB="0" distL="0" distR="0">
          <wp:extent cx="6337300" cy="266700"/>
          <wp:effectExtent l="0" t="0" r="6350" b="0"/>
          <wp:docPr id="1" name="Picture 1" descr="platform footer Jü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tform footer Jü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5032" w:rsidRPr="00CB5032" w:rsidRDefault="00CB5032" w:rsidP="00CB5032">
    <w:pPr>
      <w:pStyle w:val="Intestazione"/>
      <w:rPr>
        <w:sz w:val="24"/>
      </w:rPr>
    </w:pPr>
    <w:r w:rsidRPr="00CB5032">
      <w:rPr>
        <w:b/>
        <w:color w:val="2F5496" w:themeColor="accent5" w:themeShade="BF"/>
        <w:sz w:val="32"/>
      </w:rPr>
      <w:t xml:space="preserve">Scaffolding Thinking Skills in CLIL, </w:t>
    </w:r>
    <w:r w:rsidRPr="00CB5032">
      <w:rPr>
        <w:color w:val="2F5496" w:themeColor="accent5" w:themeShade="BF"/>
        <w:sz w:val="32"/>
      </w:rPr>
      <w:t xml:space="preserve">17 August 2015– 21 </w:t>
    </w:r>
    <w:r w:rsidR="00757616" w:rsidRPr="00757616">
      <w:rPr>
        <w:color w:val="2F5496" w:themeColor="accent5" w:themeShade="BF"/>
        <w:sz w:val="24"/>
      </w:rPr>
      <w:t>(34 contact hrs)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5E34"/>
    <w:multiLevelType w:val="hybridMultilevel"/>
    <w:tmpl w:val="70328C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9C076A5"/>
    <w:multiLevelType w:val="hybridMultilevel"/>
    <w:tmpl w:val="8BB8982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274C1B4C"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A7542"/>
    <w:rsid w:val="00033C22"/>
    <w:rsid w:val="00035F67"/>
    <w:rsid w:val="00057870"/>
    <w:rsid w:val="00074251"/>
    <w:rsid w:val="000B4F93"/>
    <w:rsid w:val="000C19B0"/>
    <w:rsid w:val="000C3559"/>
    <w:rsid w:val="000C7117"/>
    <w:rsid w:val="000C7BFD"/>
    <w:rsid w:val="000F328A"/>
    <w:rsid w:val="000F4E50"/>
    <w:rsid w:val="00117C2F"/>
    <w:rsid w:val="00125C68"/>
    <w:rsid w:val="00167602"/>
    <w:rsid w:val="001810A0"/>
    <w:rsid w:val="00190407"/>
    <w:rsid w:val="001C6C7B"/>
    <w:rsid w:val="001D5ED9"/>
    <w:rsid w:val="001E7E0E"/>
    <w:rsid w:val="002108EB"/>
    <w:rsid w:val="0022234B"/>
    <w:rsid w:val="0025130B"/>
    <w:rsid w:val="002923FA"/>
    <w:rsid w:val="002C01D6"/>
    <w:rsid w:val="002C4992"/>
    <w:rsid w:val="00301BF6"/>
    <w:rsid w:val="003571D8"/>
    <w:rsid w:val="00365707"/>
    <w:rsid w:val="0036656C"/>
    <w:rsid w:val="00387895"/>
    <w:rsid w:val="003E43B8"/>
    <w:rsid w:val="00436C9B"/>
    <w:rsid w:val="004618D8"/>
    <w:rsid w:val="00471321"/>
    <w:rsid w:val="00482420"/>
    <w:rsid w:val="004A6EA8"/>
    <w:rsid w:val="005029AC"/>
    <w:rsid w:val="0053374A"/>
    <w:rsid w:val="005422CD"/>
    <w:rsid w:val="0055231A"/>
    <w:rsid w:val="00594302"/>
    <w:rsid w:val="005D1D3A"/>
    <w:rsid w:val="005F710F"/>
    <w:rsid w:val="006571C2"/>
    <w:rsid w:val="0069779F"/>
    <w:rsid w:val="006A6BCE"/>
    <w:rsid w:val="006C267B"/>
    <w:rsid w:val="00722882"/>
    <w:rsid w:val="00747A12"/>
    <w:rsid w:val="00757616"/>
    <w:rsid w:val="007611F2"/>
    <w:rsid w:val="0078090A"/>
    <w:rsid w:val="007B64E3"/>
    <w:rsid w:val="007D19DD"/>
    <w:rsid w:val="00872378"/>
    <w:rsid w:val="008A7542"/>
    <w:rsid w:val="00941213"/>
    <w:rsid w:val="00943190"/>
    <w:rsid w:val="00956E31"/>
    <w:rsid w:val="009B4527"/>
    <w:rsid w:val="00A1527F"/>
    <w:rsid w:val="00B22286"/>
    <w:rsid w:val="00B27F37"/>
    <w:rsid w:val="00B30091"/>
    <w:rsid w:val="00B30BB2"/>
    <w:rsid w:val="00B92B9F"/>
    <w:rsid w:val="00BC0F61"/>
    <w:rsid w:val="00BC526D"/>
    <w:rsid w:val="00BE2C21"/>
    <w:rsid w:val="00C34BDE"/>
    <w:rsid w:val="00C56957"/>
    <w:rsid w:val="00C8359B"/>
    <w:rsid w:val="00CB5032"/>
    <w:rsid w:val="00CC1C30"/>
    <w:rsid w:val="00CD06BE"/>
    <w:rsid w:val="00CD4B68"/>
    <w:rsid w:val="00CE597F"/>
    <w:rsid w:val="00CE625E"/>
    <w:rsid w:val="00D37B40"/>
    <w:rsid w:val="00D53AE3"/>
    <w:rsid w:val="00D632EC"/>
    <w:rsid w:val="00D904DA"/>
    <w:rsid w:val="00DA1949"/>
    <w:rsid w:val="00DB6C13"/>
    <w:rsid w:val="00DD5D0E"/>
    <w:rsid w:val="00DE4806"/>
    <w:rsid w:val="00DF19ED"/>
    <w:rsid w:val="00E91226"/>
    <w:rsid w:val="00E95073"/>
    <w:rsid w:val="00EA026D"/>
    <w:rsid w:val="00EF5CF0"/>
    <w:rsid w:val="00F42D3D"/>
    <w:rsid w:val="00F616E9"/>
    <w:rsid w:val="00F971DA"/>
    <w:rsid w:val="00FA0D60"/>
    <w:rsid w:val="00FA4B2E"/>
    <w:rsid w:val="00FF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1BF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D1D3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D1D3A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5D1D3A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D1D3A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5D1D3A"/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D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D1D3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Ramk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tuula.asikainen</dc:creator>
  <cp:lastModifiedBy>utente</cp:lastModifiedBy>
  <cp:revision>2</cp:revision>
  <cp:lastPrinted>2015-07-17T12:54:00Z</cp:lastPrinted>
  <dcterms:created xsi:type="dcterms:W3CDTF">2015-12-02T10:00:00Z</dcterms:created>
  <dcterms:modified xsi:type="dcterms:W3CDTF">2015-12-02T10:00:00Z</dcterms:modified>
</cp:coreProperties>
</file>