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E2" w:rsidRDefault="00C83DE2" w:rsidP="008C19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715000" cy="1628775"/>
            <wp:effectExtent l="19050" t="0" r="0" b="0"/>
            <wp:docPr id="1" name="Immagine 1" descr="C:\Users\Asus\Documents\Maurizia_ Maiano\Maurizia 2015_\Erasmus+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Maurizia_ Maiano\Maurizia 2015_\Erasmus+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E2" w:rsidRDefault="00C83DE2" w:rsidP="00C83DE2">
      <w:pPr>
        <w:pStyle w:val="Stilepredefinito"/>
        <w:spacing w:line="240" w:lineRule="atLeast"/>
        <w:jc w:val="center"/>
      </w:pPr>
      <w:r>
        <w:rPr>
          <w:rFonts w:ascii="Baskerville Old Face" w:hAnsi="Baskerville Old Face" w:cs="Arial"/>
          <w:b/>
          <w:i/>
        </w:rPr>
        <w:t>Liceo Statale “</w:t>
      </w:r>
      <w:proofErr w:type="spellStart"/>
      <w:r>
        <w:rPr>
          <w:rFonts w:ascii="Baskerville Old Face" w:hAnsi="Baskerville Old Face" w:cs="Arial"/>
          <w:b/>
          <w:i/>
        </w:rPr>
        <w:t>E.FERMI</w:t>
      </w:r>
      <w:proofErr w:type="spellEnd"/>
      <w:r>
        <w:rPr>
          <w:rFonts w:ascii="Baskerville Old Face" w:hAnsi="Baskerville Old Face" w:cs="Arial"/>
          <w:b/>
          <w:i/>
        </w:rPr>
        <w:t>”</w:t>
      </w:r>
    </w:p>
    <w:p w:rsidR="00C83DE2" w:rsidRDefault="00C83DE2" w:rsidP="00C83DE2">
      <w:pPr>
        <w:pStyle w:val="Stilepredefinito"/>
        <w:spacing w:line="240" w:lineRule="atLeast"/>
        <w:jc w:val="center"/>
      </w:pPr>
      <w:r>
        <w:rPr>
          <w:rFonts w:ascii="Baskerville Old Face" w:hAnsi="Baskerville Old Face" w:cs="Arial"/>
          <w:sz w:val="20"/>
          <w:szCs w:val="20"/>
        </w:rPr>
        <w:t>88100 Catanzaro Lido</w:t>
      </w:r>
    </w:p>
    <w:p w:rsidR="00C83DE2" w:rsidRDefault="00C83DE2" w:rsidP="00C83DE2">
      <w:pPr>
        <w:pStyle w:val="Stilepredefinito"/>
        <w:numPr>
          <w:ilvl w:val="0"/>
          <w:numId w:val="1"/>
        </w:numPr>
        <w:spacing w:after="0" w:line="240" w:lineRule="atLeast"/>
        <w:jc w:val="center"/>
      </w:pPr>
      <w:r>
        <w:rPr>
          <w:rFonts w:ascii="Baskerville Old Face" w:hAnsi="Baskerville Old Face" w:cs="Arial"/>
          <w:b/>
          <w:sz w:val="20"/>
          <w:szCs w:val="20"/>
        </w:rPr>
        <w:t xml:space="preserve">LICEO SCIENTIFICO </w:t>
      </w:r>
      <w:r>
        <w:rPr>
          <w:rFonts w:ascii="Baskerville Old Face" w:hAnsi="Baskerville Old Face" w:cs="Arial"/>
          <w:sz w:val="20"/>
          <w:szCs w:val="20"/>
        </w:rPr>
        <w:t xml:space="preserve">– Via C. Pisacane </w:t>
      </w:r>
      <w:proofErr w:type="spellStart"/>
      <w:r>
        <w:rPr>
          <w:rFonts w:ascii="Baskerville Old Face" w:hAnsi="Baskerville Old Face" w:cs="Arial"/>
          <w:sz w:val="20"/>
          <w:szCs w:val="20"/>
        </w:rPr>
        <w:t>c.da</w:t>
      </w:r>
      <w:proofErr w:type="spellEnd"/>
      <w:r>
        <w:rPr>
          <w:rFonts w:ascii="Baskerville Old Face" w:hAnsi="Baskerville Old Face" w:cs="Arial"/>
          <w:sz w:val="20"/>
          <w:szCs w:val="20"/>
        </w:rPr>
        <w:t xml:space="preserve"> Giovino Tel</w:t>
      </w:r>
      <w:r>
        <w:rPr>
          <w:rFonts w:ascii="Arial" w:hAnsi="Arial" w:cs="Arial"/>
          <w:b/>
          <w:bCs/>
          <w:sz w:val="20"/>
          <w:szCs w:val="20"/>
        </w:rPr>
        <w:t>. 0961/737678</w:t>
      </w:r>
      <w:r>
        <w:rPr>
          <w:rFonts w:ascii="Baskerville Old Face" w:hAnsi="Baskerville Old Face" w:cs="Arial"/>
          <w:sz w:val="20"/>
          <w:szCs w:val="20"/>
        </w:rPr>
        <w:t xml:space="preserve"> Fax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0961/737204</w:t>
      </w:r>
    </w:p>
    <w:p w:rsidR="00C83DE2" w:rsidRDefault="00C83DE2" w:rsidP="00C83DE2">
      <w:pPr>
        <w:pStyle w:val="Stilepredefinito"/>
        <w:spacing w:line="240" w:lineRule="atLeast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URL: </w:t>
      </w:r>
      <w:hyperlink r:id="rId6" w:history="1">
        <w:r w:rsidRPr="00BE6CE1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www.iisfermi.gov.it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PEC : </w:t>
      </w:r>
      <w:hyperlink r:id="rId7">
        <w:r>
          <w:rPr>
            <w:rStyle w:val="CollegamentoInternet"/>
            <w:rFonts w:ascii="Arial" w:hAnsi="Arial" w:cs="Arial"/>
            <w:b/>
            <w:bCs/>
            <w:sz w:val="20"/>
            <w:szCs w:val="20"/>
          </w:rPr>
          <w:t>czis001002@pec.istruzione.it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83DE2" w:rsidRDefault="00C83DE2" w:rsidP="00C83DE2">
      <w:pPr>
        <w:pStyle w:val="Stilepredefinito"/>
        <w:numPr>
          <w:ilvl w:val="0"/>
          <w:numId w:val="1"/>
        </w:numPr>
        <w:spacing w:after="0" w:line="240" w:lineRule="atLeast"/>
        <w:jc w:val="center"/>
      </w:pPr>
      <w:r>
        <w:rPr>
          <w:rFonts w:ascii="Baskerville Old Face" w:hAnsi="Baskerville Old Face" w:cs="Arial"/>
          <w:b/>
          <w:sz w:val="20"/>
          <w:szCs w:val="20"/>
        </w:rPr>
        <w:t>Liceo Linguistico e Liceo Scienze Umane</w:t>
      </w:r>
      <w:r>
        <w:rPr>
          <w:rFonts w:ascii="Baskerville Old Face" w:hAnsi="Baskerville Old Face" w:cs="Arial"/>
          <w:sz w:val="20"/>
          <w:szCs w:val="20"/>
        </w:rPr>
        <w:t xml:space="preserve"> – Via Crotone Tel./Fax 0961/31040</w:t>
      </w:r>
    </w:p>
    <w:p w:rsidR="00C83DE2" w:rsidRDefault="00C83DE2" w:rsidP="00C83DE2">
      <w:pPr>
        <w:pStyle w:val="Stilepredefinito"/>
        <w:spacing w:line="240" w:lineRule="atLeast"/>
        <w:jc w:val="center"/>
      </w:pPr>
      <w:r>
        <w:t>C.F. 80003620798 Meccanografico CZIS001002</w:t>
      </w:r>
    </w:p>
    <w:p w:rsidR="00C83DE2" w:rsidRDefault="00C83DE2" w:rsidP="008C19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83DE2" w:rsidRPr="00954881" w:rsidRDefault="002E07B5" w:rsidP="007E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881">
        <w:rPr>
          <w:rFonts w:ascii="Times New Roman" w:hAnsi="Times New Roman" w:cs="Times New Roman"/>
          <w:b/>
          <w:sz w:val="32"/>
          <w:szCs w:val="32"/>
        </w:rPr>
        <w:t xml:space="preserve">Il progetto </w:t>
      </w:r>
      <w:proofErr w:type="spellStart"/>
      <w:r w:rsidRPr="00954881">
        <w:rPr>
          <w:rFonts w:ascii="Times New Roman" w:hAnsi="Times New Roman" w:cs="Times New Roman"/>
          <w:b/>
          <w:sz w:val="32"/>
          <w:szCs w:val="32"/>
        </w:rPr>
        <w:t>Erasmus</w:t>
      </w:r>
      <w:proofErr w:type="spellEnd"/>
      <w:r w:rsidRPr="00954881">
        <w:rPr>
          <w:rFonts w:ascii="Times New Roman" w:hAnsi="Times New Roman" w:cs="Times New Roman"/>
          <w:b/>
          <w:sz w:val="32"/>
          <w:szCs w:val="32"/>
        </w:rPr>
        <w:t xml:space="preserve"> Plus KA1 "Per dei nuovi cittadini europei</w:t>
      </w:r>
      <w:r w:rsidR="00954881">
        <w:rPr>
          <w:rFonts w:ascii="Times New Roman" w:hAnsi="Times New Roman" w:cs="Times New Roman"/>
          <w:b/>
          <w:sz w:val="32"/>
          <w:szCs w:val="32"/>
        </w:rPr>
        <w:t>”</w:t>
      </w:r>
      <w:r w:rsidRPr="00954881">
        <w:rPr>
          <w:rFonts w:ascii="Times New Roman" w:hAnsi="Times New Roman" w:cs="Times New Roman"/>
          <w:b/>
          <w:sz w:val="32"/>
          <w:szCs w:val="32"/>
        </w:rPr>
        <w:t xml:space="preserve"> del IIS Fermi </w:t>
      </w:r>
      <w:r w:rsidR="00954881" w:rsidRPr="00954881">
        <w:rPr>
          <w:rFonts w:ascii="Times New Roman" w:hAnsi="Times New Roman" w:cs="Times New Roman"/>
          <w:b/>
          <w:sz w:val="32"/>
          <w:szCs w:val="32"/>
        </w:rPr>
        <w:t xml:space="preserve">di Catanzaro </w:t>
      </w:r>
      <w:r w:rsidRPr="00954881">
        <w:rPr>
          <w:rFonts w:ascii="Times New Roman" w:hAnsi="Times New Roman" w:cs="Times New Roman"/>
          <w:b/>
          <w:sz w:val="32"/>
          <w:szCs w:val="32"/>
        </w:rPr>
        <w:t>presentato nei seminari regionali organizzat</w:t>
      </w:r>
      <w:r w:rsidR="00954881" w:rsidRPr="00954881">
        <w:rPr>
          <w:rFonts w:ascii="Times New Roman" w:hAnsi="Times New Roman" w:cs="Times New Roman"/>
          <w:b/>
          <w:sz w:val="32"/>
          <w:szCs w:val="32"/>
        </w:rPr>
        <w:t>i dall’USR Calabria</w:t>
      </w:r>
    </w:p>
    <w:p w:rsidR="00C83DE2" w:rsidRPr="00954881" w:rsidRDefault="00C83DE2" w:rsidP="008C1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194D" w:rsidRPr="00514B11" w:rsidRDefault="00C83DE2" w:rsidP="0051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86C">
        <w:rPr>
          <w:rFonts w:ascii="Times New Roman" w:hAnsi="Times New Roman" w:cs="Times New Roman"/>
          <w:sz w:val="28"/>
          <w:szCs w:val="28"/>
        </w:rPr>
        <w:t>Ad un anno ormai dall’avvio dei progetti</w:t>
      </w:r>
      <w:r w:rsidR="00A14DF2" w:rsidRPr="0070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DF2" w:rsidRPr="0070486C">
        <w:rPr>
          <w:rFonts w:ascii="Times New Roman" w:hAnsi="Times New Roman" w:cs="Times New Roman"/>
          <w:sz w:val="28"/>
          <w:szCs w:val="28"/>
        </w:rPr>
        <w:t>Erasmus+</w:t>
      </w:r>
      <w:proofErr w:type="spellEnd"/>
      <w:r w:rsidR="00A14DF2" w:rsidRPr="0070486C">
        <w:rPr>
          <w:rFonts w:ascii="Times New Roman" w:hAnsi="Times New Roman" w:cs="Times New Roman"/>
          <w:sz w:val="28"/>
          <w:szCs w:val="28"/>
        </w:rPr>
        <w:t>,</w:t>
      </w:r>
      <w:r w:rsidR="0069605E" w:rsidRPr="0070486C">
        <w:rPr>
          <w:rFonts w:ascii="Times New Roman" w:hAnsi="Times New Roman" w:cs="Times New Roman"/>
          <w:sz w:val="28"/>
          <w:szCs w:val="28"/>
        </w:rPr>
        <w:t xml:space="preserve"> approvati nel 2014 e nel 2015,</w:t>
      </w:r>
      <w:r w:rsidR="00A14DF2" w:rsidRPr="0070486C">
        <w:rPr>
          <w:rFonts w:ascii="Times New Roman" w:hAnsi="Times New Roman" w:cs="Times New Roman"/>
          <w:sz w:val="28"/>
          <w:szCs w:val="28"/>
        </w:rPr>
        <w:t xml:space="preserve"> l’Ufficio Scolastico Regionale per la Calabria, in collaborazione con la scuola polo capofila per la ges</w:t>
      </w:r>
      <w:r w:rsidRPr="0070486C">
        <w:rPr>
          <w:rFonts w:ascii="Times New Roman" w:hAnsi="Times New Roman" w:cs="Times New Roman"/>
          <w:sz w:val="28"/>
          <w:szCs w:val="28"/>
        </w:rPr>
        <w:t>tione amministrativo-contabile</w:t>
      </w:r>
      <w:r w:rsidR="00954881">
        <w:rPr>
          <w:rFonts w:ascii="Times New Roman" w:hAnsi="Times New Roman" w:cs="Times New Roman"/>
          <w:sz w:val="28"/>
          <w:szCs w:val="28"/>
        </w:rPr>
        <w:t xml:space="preserve"> del progetto </w:t>
      </w:r>
      <w:r w:rsidR="00514B11">
        <w:rPr>
          <w:rFonts w:ascii="Times New Roman" w:hAnsi="Times New Roman" w:cs="Times New Roman"/>
          <w:sz w:val="28"/>
          <w:szCs w:val="28"/>
        </w:rPr>
        <w:t xml:space="preserve">d'informazione sulla </w:t>
      </w:r>
      <w:r w:rsidR="00514B11" w:rsidRPr="00514B11">
        <w:rPr>
          <w:rFonts w:ascii="Times New Roman" w:hAnsi="Times New Roman" w:cs="Times New Roman"/>
          <w:sz w:val="28"/>
          <w:szCs w:val="28"/>
        </w:rPr>
        <w:t xml:space="preserve">nuova programmazione </w:t>
      </w:r>
      <w:proofErr w:type="spellStart"/>
      <w:r w:rsidR="00514B11" w:rsidRPr="00514B11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514B11" w:rsidRPr="00514B11">
        <w:rPr>
          <w:rFonts w:ascii="Times New Roman" w:hAnsi="Times New Roman" w:cs="Times New Roman"/>
          <w:sz w:val="28"/>
          <w:szCs w:val="28"/>
        </w:rPr>
        <w:t xml:space="preserve"> Plus 2014-2020</w:t>
      </w:r>
      <w:r w:rsidRPr="00514B11">
        <w:rPr>
          <w:rFonts w:ascii="Times New Roman" w:hAnsi="Times New Roman" w:cs="Times New Roman"/>
          <w:sz w:val="28"/>
          <w:szCs w:val="28"/>
        </w:rPr>
        <w:t>,</w:t>
      </w:r>
      <w:r w:rsidR="00A14DF2" w:rsidRPr="00514B11">
        <w:rPr>
          <w:rFonts w:ascii="Times New Roman" w:hAnsi="Times New Roman" w:cs="Times New Roman"/>
          <w:sz w:val="28"/>
          <w:szCs w:val="28"/>
        </w:rPr>
        <w:t xml:space="preserve"> IIS “</w:t>
      </w:r>
      <w:proofErr w:type="spellStart"/>
      <w:r w:rsidR="00A14DF2" w:rsidRPr="00514B11">
        <w:rPr>
          <w:rFonts w:ascii="Times New Roman" w:hAnsi="Times New Roman" w:cs="Times New Roman"/>
          <w:sz w:val="28"/>
          <w:szCs w:val="28"/>
        </w:rPr>
        <w:t>Valentini-Majorana</w:t>
      </w:r>
      <w:proofErr w:type="spellEnd"/>
      <w:r w:rsidR="008C194D" w:rsidRPr="00514B11">
        <w:rPr>
          <w:rFonts w:ascii="Times New Roman" w:hAnsi="Times New Roman" w:cs="Times New Roman"/>
          <w:sz w:val="28"/>
          <w:szCs w:val="28"/>
        </w:rPr>
        <w:t xml:space="preserve">” di </w:t>
      </w:r>
      <w:proofErr w:type="spellStart"/>
      <w:r w:rsidR="008C194D" w:rsidRPr="00514B11">
        <w:rPr>
          <w:rFonts w:ascii="Times New Roman" w:hAnsi="Times New Roman" w:cs="Times New Roman"/>
          <w:sz w:val="28"/>
          <w:szCs w:val="28"/>
        </w:rPr>
        <w:t>Castrolibero</w:t>
      </w:r>
      <w:proofErr w:type="spellEnd"/>
      <w:r w:rsidR="008C194D" w:rsidRPr="00514B11">
        <w:rPr>
          <w:rFonts w:ascii="Times New Roman" w:hAnsi="Times New Roman" w:cs="Times New Roman"/>
          <w:sz w:val="28"/>
          <w:szCs w:val="28"/>
        </w:rPr>
        <w:t xml:space="preserve"> (CS), ha volut</w:t>
      </w:r>
      <w:r w:rsidR="008C194D" w:rsidRPr="0070486C">
        <w:rPr>
          <w:rFonts w:ascii="Times New Roman" w:hAnsi="Times New Roman" w:cs="Times New Roman"/>
          <w:sz w:val="28"/>
          <w:szCs w:val="28"/>
        </w:rPr>
        <w:t xml:space="preserve">o </w:t>
      </w:r>
      <w:r w:rsidR="00A14DF2" w:rsidRPr="0070486C">
        <w:rPr>
          <w:rFonts w:ascii="Times New Roman" w:hAnsi="Times New Roman" w:cs="Times New Roman"/>
          <w:sz w:val="28"/>
          <w:szCs w:val="28"/>
        </w:rPr>
        <w:t>fornire una visione d’insieme delle tipologie dei progetti realizzati e in corso di attuazione nella no</w:t>
      </w:r>
      <w:r w:rsidR="008C194D" w:rsidRPr="0070486C">
        <w:rPr>
          <w:rFonts w:ascii="Times New Roman" w:hAnsi="Times New Roman" w:cs="Times New Roman"/>
          <w:sz w:val="28"/>
          <w:szCs w:val="28"/>
        </w:rPr>
        <w:t>stra Regione. L’Ufficio ha richiesto un’analisi dei risultati raggiunti per fare e</w:t>
      </w:r>
      <w:r w:rsidR="00A14DF2" w:rsidRPr="0070486C">
        <w:rPr>
          <w:rFonts w:ascii="Times New Roman" w:hAnsi="Times New Roman" w:cs="Times New Roman"/>
          <w:sz w:val="28"/>
          <w:szCs w:val="28"/>
        </w:rPr>
        <w:t>mergere aspetti positivi e criticità degli obiettivi a medio e lungo termine</w:t>
      </w:r>
      <w:r w:rsidR="008C194D" w:rsidRPr="0070486C">
        <w:rPr>
          <w:rFonts w:ascii="Times New Roman" w:hAnsi="Times New Roman" w:cs="Times New Roman"/>
          <w:sz w:val="28"/>
          <w:szCs w:val="28"/>
        </w:rPr>
        <w:t>. I</w:t>
      </w:r>
      <w:r w:rsidR="00A14DF2" w:rsidRPr="0070486C">
        <w:rPr>
          <w:rFonts w:ascii="Times New Roman" w:hAnsi="Times New Roman" w:cs="Times New Roman"/>
          <w:sz w:val="28"/>
          <w:szCs w:val="28"/>
        </w:rPr>
        <w:t>n collaborazio</w:t>
      </w:r>
      <w:r w:rsidR="000F413F" w:rsidRPr="0070486C">
        <w:rPr>
          <w:rFonts w:ascii="Times New Roman" w:hAnsi="Times New Roman" w:cs="Times New Roman"/>
          <w:sz w:val="28"/>
          <w:szCs w:val="28"/>
        </w:rPr>
        <w:t xml:space="preserve">ne con gli ambasciatori </w:t>
      </w:r>
      <w:proofErr w:type="spellStart"/>
      <w:r w:rsidR="008C194D" w:rsidRPr="0070486C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8C194D" w:rsidRPr="0070486C">
        <w:rPr>
          <w:rFonts w:ascii="Times New Roman" w:hAnsi="Times New Roman" w:cs="Times New Roman"/>
          <w:sz w:val="28"/>
          <w:szCs w:val="28"/>
        </w:rPr>
        <w:t xml:space="preserve"> ha voluto</w:t>
      </w:r>
      <w:r w:rsidR="00A14DF2" w:rsidRPr="0070486C">
        <w:rPr>
          <w:rFonts w:ascii="Times New Roman" w:hAnsi="Times New Roman" w:cs="Times New Roman"/>
          <w:sz w:val="28"/>
          <w:szCs w:val="28"/>
        </w:rPr>
        <w:t xml:space="preserve"> dare indicazioni operative a chi sta per avviare un progetto </w:t>
      </w:r>
      <w:proofErr w:type="spellStart"/>
      <w:r w:rsidR="00A14DF2" w:rsidRPr="0070486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A14DF2" w:rsidRPr="0070486C">
        <w:rPr>
          <w:rFonts w:ascii="Times New Roman" w:hAnsi="Times New Roman" w:cs="Times New Roman"/>
          <w:sz w:val="28"/>
          <w:szCs w:val="28"/>
        </w:rPr>
        <w:t xml:space="preserve"> Plus</w:t>
      </w:r>
      <w:r w:rsidR="008C194D" w:rsidRPr="0070486C">
        <w:rPr>
          <w:rFonts w:ascii="Times New Roman" w:hAnsi="Times New Roman" w:cs="Times New Roman"/>
          <w:sz w:val="28"/>
          <w:szCs w:val="28"/>
        </w:rPr>
        <w:t xml:space="preserve">. Gli incontri si sono articolati in </w:t>
      </w:r>
      <w:r w:rsidR="00A14DF2" w:rsidRPr="0070486C">
        <w:rPr>
          <w:rFonts w:ascii="Times New Roman" w:hAnsi="Times New Roman" w:cs="Times New Roman"/>
          <w:sz w:val="28"/>
          <w:szCs w:val="28"/>
        </w:rPr>
        <w:t xml:space="preserve">tre Seminari Provinciali Informativi che si </w:t>
      </w:r>
      <w:r w:rsidR="008C194D" w:rsidRPr="0070486C">
        <w:rPr>
          <w:rFonts w:ascii="Times New Roman" w:hAnsi="Times New Roman" w:cs="Times New Roman"/>
          <w:sz w:val="28"/>
          <w:szCs w:val="28"/>
        </w:rPr>
        <w:t>sono tenuti</w:t>
      </w:r>
      <w:r w:rsidR="008C194D" w:rsidRPr="00704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94D" w:rsidRPr="0070486C">
        <w:rPr>
          <w:rFonts w:ascii="Times New Roman" w:hAnsi="Times New Roman" w:cs="Times New Roman"/>
          <w:bCs/>
          <w:sz w:val="28"/>
          <w:szCs w:val="28"/>
        </w:rPr>
        <w:t>il 26 Ottobre 2015  presso Liceo Scientifico “l. Da Vinci”di Reggio Calabria, il 27 Ottobre 2015  presso I.C. “V. Vivaldi” di Catanzaro Lido, ed il 29  presso IIS “</w:t>
      </w:r>
      <w:proofErr w:type="spellStart"/>
      <w:r w:rsidR="008C194D" w:rsidRPr="0070486C">
        <w:rPr>
          <w:rFonts w:ascii="Times New Roman" w:hAnsi="Times New Roman" w:cs="Times New Roman"/>
          <w:bCs/>
          <w:sz w:val="28"/>
          <w:szCs w:val="28"/>
        </w:rPr>
        <w:t>Valentini-</w:t>
      </w:r>
      <w:proofErr w:type="spellEnd"/>
      <w:r w:rsidR="008C194D" w:rsidRPr="007048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194D" w:rsidRPr="0070486C">
        <w:rPr>
          <w:rFonts w:ascii="Times New Roman" w:hAnsi="Times New Roman" w:cs="Times New Roman"/>
          <w:bCs/>
          <w:sz w:val="28"/>
          <w:szCs w:val="28"/>
        </w:rPr>
        <w:t>Majorana</w:t>
      </w:r>
      <w:proofErr w:type="spellEnd"/>
      <w:r w:rsidR="008C194D" w:rsidRPr="0070486C">
        <w:rPr>
          <w:rFonts w:ascii="Times New Roman" w:hAnsi="Times New Roman" w:cs="Times New Roman"/>
          <w:bCs/>
          <w:sz w:val="28"/>
          <w:szCs w:val="28"/>
        </w:rPr>
        <w:t xml:space="preserve">” di </w:t>
      </w:r>
      <w:proofErr w:type="spellStart"/>
      <w:r w:rsidR="008C194D" w:rsidRPr="0070486C">
        <w:rPr>
          <w:rFonts w:ascii="Times New Roman" w:hAnsi="Times New Roman" w:cs="Times New Roman"/>
          <w:bCs/>
          <w:sz w:val="28"/>
          <w:szCs w:val="28"/>
        </w:rPr>
        <w:t>Castrolibero</w:t>
      </w:r>
      <w:proofErr w:type="spellEnd"/>
      <w:r w:rsidR="008C194D" w:rsidRPr="0070486C">
        <w:rPr>
          <w:rFonts w:ascii="Times New Roman" w:hAnsi="Times New Roman" w:cs="Times New Roman"/>
          <w:bCs/>
          <w:sz w:val="28"/>
          <w:szCs w:val="28"/>
        </w:rPr>
        <w:t xml:space="preserve"> (CS). Destinatari dell’evento sono stati i Dirigenti Scolastici, i DSGA</w:t>
      </w:r>
      <w:r w:rsidR="0069605E" w:rsidRPr="0070486C">
        <w:rPr>
          <w:rFonts w:ascii="Times New Roman" w:hAnsi="Times New Roman" w:cs="Times New Roman"/>
          <w:bCs/>
          <w:sz w:val="28"/>
          <w:szCs w:val="28"/>
        </w:rPr>
        <w:t xml:space="preserve"> e i Referenti della progettazione e programmi europei dei progetti</w:t>
      </w:r>
      <w:r w:rsidRPr="0070486C">
        <w:rPr>
          <w:rFonts w:ascii="Times New Roman" w:hAnsi="Times New Roman" w:cs="Times New Roman"/>
          <w:bCs/>
          <w:sz w:val="28"/>
          <w:szCs w:val="28"/>
        </w:rPr>
        <w:t>,</w:t>
      </w:r>
      <w:r w:rsidR="0069605E" w:rsidRPr="007048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398" w:rsidRPr="0070486C">
        <w:rPr>
          <w:rFonts w:ascii="Times New Roman" w:hAnsi="Times New Roman" w:cs="Times New Roman"/>
          <w:bCs/>
          <w:sz w:val="28"/>
          <w:szCs w:val="28"/>
        </w:rPr>
        <w:t>os</w:t>
      </w:r>
      <w:r w:rsidR="0069605E" w:rsidRPr="0070486C">
        <w:rPr>
          <w:rFonts w:ascii="Times New Roman" w:hAnsi="Times New Roman" w:cs="Times New Roman"/>
          <w:bCs/>
          <w:sz w:val="28"/>
          <w:szCs w:val="28"/>
        </w:rPr>
        <w:t>sia i beneficiari di un</w:t>
      </w:r>
      <w:r w:rsidRPr="0070486C">
        <w:rPr>
          <w:rFonts w:ascii="Times New Roman" w:hAnsi="Times New Roman" w:cs="Times New Roman"/>
          <w:bCs/>
          <w:sz w:val="28"/>
          <w:szCs w:val="28"/>
        </w:rPr>
        <w:t xml:space="preserve"> finanziamento </w:t>
      </w:r>
      <w:proofErr w:type="spellStart"/>
      <w:r w:rsidRPr="0070486C">
        <w:rPr>
          <w:rFonts w:ascii="Times New Roman" w:hAnsi="Times New Roman" w:cs="Times New Roman"/>
          <w:bCs/>
          <w:sz w:val="28"/>
          <w:szCs w:val="28"/>
        </w:rPr>
        <w:t>Erasmus</w:t>
      </w:r>
      <w:proofErr w:type="spellEnd"/>
      <w:r w:rsidRPr="0070486C">
        <w:rPr>
          <w:rFonts w:ascii="Times New Roman" w:hAnsi="Times New Roman" w:cs="Times New Roman"/>
          <w:bCs/>
          <w:sz w:val="28"/>
          <w:szCs w:val="28"/>
        </w:rPr>
        <w:t xml:space="preserve"> Plus, </w:t>
      </w:r>
      <w:r w:rsidR="0069605E" w:rsidRPr="0070486C">
        <w:rPr>
          <w:rFonts w:ascii="Times New Roman" w:hAnsi="Times New Roman" w:cs="Times New Roman"/>
          <w:bCs/>
          <w:sz w:val="28"/>
          <w:szCs w:val="28"/>
        </w:rPr>
        <w:t xml:space="preserve"> le scuole polo della</w:t>
      </w:r>
      <w:r w:rsidRPr="0070486C">
        <w:rPr>
          <w:rFonts w:ascii="Times New Roman" w:hAnsi="Times New Roman" w:cs="Times New Roman"/>
          <w:bCs/>
          <w:sz w:val="28"/>
          <w:szCs w:val="28"/>
        </w:rPr>
        <w:t xml:space="preserve"> rete </w:t>
      </w:r>
      <w:proofErr w:type="spellStart"/>
      <w:r w:rsidRPr="0070486C">
        <w:rPr>
          <w:rFonts w:ascii="Times New Roman" w:hAnsi="Times New Roman" w:cs="Times New Roman"/>
          <w:bCs/>
          <w:sz w:val="28"/>
          <w:szCs w:val="28"/>
        </w:rPr>
        <w:t>Erasmus</w:t>
      </w:r>
      <w:proofErr w:type="spellEnd"/>
      <w:r w:rsidRPr="0070486C">
        <w:rPr>
          <w:rFonts w:ascii="Times New Roman" w:hAnsi="Times New Roman" w:cs="Times New Roman"/>
          <w:bCs/>
          <w:sz w:val="28"/>
          <w:szCs w:val="28"/>
        </w:rPr>
        <w:t xml:space="preserve"> Plus Calabria,</w:t>
      </w:r>
      <w:r w:rsidR="0069605E" w:rsidRPr="0070486C">
        <w:rPr>
          <w:rFonts w:ascii="Times New Roman" w:hAnsi="Times New Roman" w:cs="Times New Roman"/>
          <w:bCs/>
          <w:sz w:val="28"/>
          <w:szCs w:val="28"/>
        </w:rPr>
        <w:t xml:space="preserve"> le scuole a cui non è stato autorizzato il progetto.</w:t>
      </w:r>
    </w:p>
    <w:p w:rsidR="00847CE4" w:rsidRDefault="00F23E9E" w:rsidP="00847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86C">
        <w:rPr>
          <w:rFonts w:ascii="Times New Roman" w:hAnsi="Times New Roman" w:cs="Times New Roman"/>
          <w:bCs/>
          <w:sz w:val="28"/>
          <w:szCs w:val="28"/>
        </w:rPr>
        <w:t>Il seminario si è articolato in diversi momenti: la dott.ssa Matilde Alati (USR Calabria)  ha presentato lo S</w:t>
      </w:r>
      <w:r w:rsidR="00181ED0" w:rsidRPr="0070486C">
        <w:rPr>
          <w:rFonts w:ascii="Times New Roman" w:hAnsi="Times New Roman" w:cs="Times New Roman"/>
          <w:sz w:val="28"/>
          <w:szCs w:val="28"/>
        </w:rPr>
        <w:t xml:space="preserve">tate </w:t>
      </w:r>
      <w:proofErr w:type="spellStart"/>
      <w:r w:rsidR="00181ED0" w:rsidRPr="0070486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81ED0" w:rsidRPr="0070486C">
        <w:rPr>
          <w:rFonts w:ascii="Times New Roman" w:hAnsi="Times New Roman" w:cs="Times New Roman"/>
          <w:sz w:val="28"/>
          <w:szCs w:val="28"/>
        </w:rPr>
        <w:t xml:space="preserve"> art  </w:t>
      </w:r>
      <w:proofErr w:type="spellStart"/>
      <w:r w:rsidR="00181ED0" w:rsidRPr="0070486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181ED0" w:rsidRPr="0070486C">
        <w:rPr>
          <w:rFonts w:ascii="Times New Roman" w:hAnsi="Times New Roman" w:cs="Times New Roman"/>
          <w:sz w:val="28"/>
          <w:szCs w:val="28"/>
        </w:rPr>
        <w:t xml:space="preserve"> Plus  </w:t>
      </w:r>
      <w:proofErr w:type="spellStart"/>
      <w:r w:rsidR="00181ED0" w:rsidRPr="0070486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181ED0" w:rsidRPr="0070486C">
        <w:rPr>
          <w:rFonts w:ascii="Times New Roman" w:hAnsi="Times New Roman" w:cs="Times New Roman"/>
          <w:sz w:val="28"/>
          <w:szCs w:val="28"/>
        </w:rPr>
        <w:t xml:space="preserve"> 2014 - </w:t>
      </w:r>
      <w:proofErr w:type="spellStart"/>
      <w:r w:rsidR="00181ED0" w:rsidRPr="0070486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181ED0" w:rsidRPr="0070486C">
        <w:rPr>
          <w:rFonts w:ascii="Times New Roman" w:hAnsi="Times New Roman" w:cs="Times New Roman"/>
          <w:sz w:val="28"/>
          <w:szCs w:val="28"/>
        </w:rPr>
        <w:t xml:space="preserve"> 2015 in Calabria</w:t>
      </w:r>
      <w:r w:rsidRPr="0070486C">
        <w:rPr>
          <w:rFonts w:ascii="Times New Roman" w:hAnsi="Times New Roman" w:cs="Times New Roman"/>
          <w:sz w:val="28"/>
          <w:szCs w:val="28"/>
        </w:rPr>
        <w:t>, mentre gli ambasc</w:t>
      </w:r>
      <w:r w:rsidR="00F0769C">
        <w:rPr>
          <w:rFonts w:ascii="Times New Roman" w:hAnsi="Times New Roman" w:cs="Times New Roman"/>
          <w:sz w:val="28"/>
          <w:szCs w:val="28"/>
        </w:rPr>
        <w:t xml:space="preserve">iatori </w:t>
      </w:r>
      <w:proofErr w:type="spellStart"/>
      <w:r w:rsidR="00F0769C">
        <w:rPr>
          <w:rFonts w:ascii="Times New Roman" w:hAnsi="Times New Roman" w:cs="Times New Roman"/>
          <w:sz w:val="28"/>
          <w:szCs w:val="28"/>
        </w:rPr>
        <w:t>e</w:t>
      </w:r>
      <w:r w:rsidR="00C83DE2" w:rsidRPr="0070486C">
        <w:rPr>
          <w:rFonts w:ascii="Times New Roman" w:hAnsi="Times New Roman" w:cs="Times New Roman"/>
          <w:sz w:val="28"/>
          <w:szCs w:val="28"/>
        </w:rPr>
        <w:t>-Twinning</w:t>
      </w:r>
      <w:proofErr w:type="spellEnd"/>
      <w:r w:rsidR="00C83DE2" w:rsidRPr="0070486C">
        <w:rPr>
          <w:rFonts w:ascii="Times New Roman" w:hAnsi="Times New Roman" w:cs="Times New Roman"/>
          <w:sz w:val="28"/>
          <w:szCs w:val="28"/>
        </w:rPr>
        <w:t xml:space="preserve"> hanno affro</w:t>
      </w:r>
      <w:r w:rsidR="00B54398" w:rsidRPr="0070486C">
        <w:rPr>
          <w:rFonts w:ascii="Times New Roman" w:hAnsi="Times New Roman" w:cs="Times New Roman"/>
          <w:sz w:val="28"/>
          <w:szCs w:val="28"/>
        </w:rPr>
        <w:t>ntato le seguenti</w:t>
      </w:r>
      <w:r w:rsidR="00C83DE2" w:rsidRPr="0070486C">
        <w:rPr>
          <w:rFonts w:ascii="Times New Roman" w:hAnsi="Times New Roman" w:cs="Times New Roman"/>
          <w:sz w:val="28"/>
          <w:szCs w:val="28"/>
        </w:rPr>
        <w:t xml:space="preserve">  tematiche</w:t>
      </w:r>
      <w:r w:rsidRPr="0070486C">
        <w:rPr>
          <w:rFonts w:ascii="Times New Roman" w:hAnsi="Times New Roman" w:cs="Times New Roman"/>
          <w:sz w:val="28"/>
          <w:szCs w:val="28"/>
        </w:rPr>
        <w:t xml:space="preserve">: Clara </w:t>
      </w:r>
      <w:proofErr w:type="spellStart"/>
      <w:r w:rsidRPr="0070486C">
        <w:rPr>
          <w:rFonts w:ascii="Times New Roman" w:hAnsi="Times New Roman" w:cs="Times New Roman"/>
          <w:sz w:val="28"/>
          <w:szCs w:val="28"/>
        </w:rPr>
        <w:t>Baez</w:t>
      </w:r>
      <w:proofErr w:type="spellEnd"/>
      <w:r w:rsidRPr="0070486C">
        <w:rPr>
          <w:rFonts w:ascii="Times New Roman" w:hAnsi="Times New Roman" w:cs="Times New Roman"/>
          <w:sz w:val="28"/>
          <w:szCs w:val="28"/>
        </w:rPr>
        <w:t>,</w:t>
      </w:r>
      <w:r w:rsidR="00B54398" w:rsidRPr="0070486C">
        <w:rPr>
          <w:rFonts w:ascii="Times New Roman" w:hAnsi="Times New Roman" w:cs="Times New Roman"/>
          <w:sz w:val="28"/>
          <w:szCs w:val="28"/>
        </w:rPr>
        <w:t>”</w:t>
      </w:r>
      <w:r w:rsidRPr="0070486C">
        <w:rPr>
          <w:rFonts w:ascii="Times New Roman" w:hAnsi="Times New Roman" w:cs="Times New Roman"/>
          <w:sz w:val="28"/>
          <w:szCs w:val="28"/>
        </w:rPr>
        <w:t xml:space="preserve"> La valut</w:t>
      </w:r>
      <w:r w:rsidR="00847CE4" w:rsidRPr="0070486C">
        <w:rPr>
          <w:rFonts w:ascii="Times New Roman" w:hAnsi="Times New Roman" w:cs="Times New Roman"/>
          <w:sz w:val="28"/>
          <w:szCs w:val="28"/>
        </w:rPr>
        <w:t>azione dei progetti</w:t>
      </w:r>
      <w:r w:rsidR="0070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86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70486C">
        <w:rPr>
          <w:rFonts w:ascii="Times New Roman" w:hAnsi="Times New Roman" w:cs="Times New Roman"/>
          <w:sz w:val="28"/>
          <w:szCs w:val="28"/>
        </w:rPr>
        <w:t xml:space="preserve"> Plus</w:t>
      </w:r>
      <w:r w:rsidR="00B54398" w:rsidRPr="0070486C">
        <w:rPr>
          <w:rFonts w:ascii="Times New Roman" w:hAnsi="Times New Roman" w:cs="Times New Roman"/>
          <w:sz w:val="28"/>
          <w:szCs w:val="28"/>
        </w:rPr>
        <w:t>”</w:t>
      </w:r>
      <w:r w:rsidRPr="0070486C">
        <w:rPr>
          <w:rFonts w:ascii="Times New Roman" w:hAnsi="Times New Roman" w:cs="Times New Roman"/>
          <w:sz w:val="28"/>
          <w:szCs w:val="28"/>
        </w:rPr>
        <w:t xml:space="preserve">, Caterina </w:t>
      </w:r>
      <w:proofErr w:type="spellStart"/>
      <w:r w:rsidRPr="0070486C">
        <w:rPr>
          <w:rFonts w:ascii="Times New Roman" w:hAnsi="Times New Roman" w:cs="Times New Roman"/>
          <w:sz w:val="28"/>
          <w:szCs w:val="28"/>
        </w:rPr>
        <w:t>Mazzuca</w:t>
      </w:r>
      <w:proofErr w:type="spellEnd"/>
      <w:r w:rsidRPr="0070486C">
        <w:rPr>
          <w:rFonts w:ascii="Times New Roman" w:hAnsi="Times New Roman" w:cs="Times New Roman"/>
          <w:sz w:val="28"/>
          <w:szCs w:val="28"/>
        </w:rPr>
        <w:t xml:space="preserve">: </w:t>
      </w:r>
      <w:r w:rsidR="00C83DE2" w:rsidRPr="0070486C">
        <w:rPr>
          <w:rFonts w:ascii="Times New Roman" w:hAnsi="Times New Roman" w:cs="Times New Roman"/>
          <w:sz w:val="28"/>
          <w:szCs w:val="28"/>
        </w:rPr>
        <w:t>“</w:t>
      </w:r>
      <w:r w:rsidRPr="0070486C">
        <w:rPr>
          <w:rFonts w:ascii="Times New Roman" w:hAnsi="Times New Roman" w:cs="Times New Roman"/>
          <w:sz w:val="28"/>
          <w:szCs w:val="28"/>
        </w:rPr>
        <w:t>La ge</w:t>
      </w:r>
      <w:r w:rsidR="00847CE4" w:rsidRPr="0070486C">
        <w:rPr>
          <w:rFonts w:ascii="Times New Roman" w:hAnsi="Times New Roman" w:cs="Times New Roman"/>
          <w:sz w:val="28"/>
          <w:szCs w:val="28"/>
        </w:rPr>
        <w:t>stione dei progetti</w:t>
      </w:r>
      <w:r w:rsidR="000F413F" w:rsidRPr="0070486C">
        <w:rPr>
          <w:rFonts w:ascii="Times New Roman" w:hAnsi="Times New Roman" w:cs="Times New Roman"/>
          <w:sz w:val="28"/>
          <w:szCs w:val="28"/>
        </w:rPr>
        <w:t xml:space="preserve"> KA1 e KA2 settore scuola</w:t>
      </w:r>
      <w:r w:rsidR="00C83DE2" w:rsidRPr="0070486C">
        <w:rPr>
          <w:rFonts w:ascii="Times New Roman" w:hAnsi="Times New Roman" w:cs="Times New Roman"/>
          <w:sz w:val="28"/>
          <w:szCs w:val="28"/>
        </w:rPr>
        <w:t>”</w:t>
      </w:r>
      <w:r w:rsidRPr="0070486C">
        <w:rPr>
          <w:rFonts w:ascii="Times New Roman" w:hAnsi="Times New Roman" w:cs="Times New Roman"/>
          <w:sz w:val="28"/>
          <w:szCs w:val="28"/>
        </w:rPr>
        <w:t xml:space="preserve"> </w:t>
      </w:r>
      <w:r w:rsidR="0070486C">
        <w:rPr>
          <w:rFonts w:ascii="Times New Roman" w:hAnsi="Times New Roman" w:cs="Times New Roman"/>
          <w:sz w:val="28"/>
          <w:szCs w:val="28"/>
        </w:rPr>
        <w:t xml:space="preserve">, </w:t>
      </w:r>
      <w:r w:rsidR="00847CE4" w:rsidRPr="0070486C">
        <w:rPr>
          <w:rFonts w:ascii="Times New Roman" w:hAnsi="Times New Roman" w:cs="Times New Roman"/>
          <w:sz w:val="28"/>
          <w:szCs w:val="28"/>
        </w:rPr>
        <w:t xml:space="preserve"> Domenico Marino </w:t>
      </w:r>
      <w:r w:rsidR="00C83DE2" w:rsidRPr="0070486C">
        <w:rPr>
          <w:rFonts w:ascii="Times New Roman" w:hAnsi="Times New Roman" w:cs="Times New Roman"/>
          <w:sz w:val="28"/>
          <w:szCs w:val="28"/>
        </w:rPr>
        <w:t xml:space="preserve">ha analizzato il </w:t>
      </w:r>
      <w:r w:rsidR="00C83DE2" w:rsidRPr="0070486C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="00847CE4" w:rsidRPr="0070486C">
        <w:rPr>
          <w:rFonts w:ascii="Times New Roman" w:hAnsi="Times New Roman" w:cs="Times New Roman"/>
          <w:sz w:val="28"/>
          <w:szCs w:val="28"/>
        </w:rPr>
        <w:t>Ruol</w:t>
      </w:r>
      <w:r w:rsidR="0070486C" w:rsidRPr="0070486C">
        <w:rPr>
          <w:rFonts w:ascii="Times New Roman" w:hAnsi="Times New Roman" w:cs="Times New Roman"/>
          <w:sz w:val="28"/>
          <w:szCs w:val="28"/>
        </w:rPr>
        <w:t xml:space="preserve">o delle piattaforme </w:t>
      </w:r>
      <w:proofErr w:type="spellStart"/>
      <w:r w:rsidR="0070486C" w:rsidRPr="0070486C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70486C" w:rsidRPr="007048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86C" w:rsidRPr="0070486C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70486C" w:rsidRPr="0070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86C" w:rsidRPr="0070486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70486C" w:rsidRPr="0070486C">
        <w:rPr>
          <w:rFonts w:ascii="Times New Roman" w:hAnsi="Times New Roman" w:cs="Times New Roman"/>
          <w:sz w:val="28"/>
          <w:szCs w:val="28"/>
        </w:rPr>
        <w:t xml:space="preserve"> Gateway ed</w:t>
      </w:r>
      <w:r w:rsidR="00847CE4" w:rsidRPr="0070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CE4" w:rsidRPr="0070486C">
        <w:rPr>
          <w:rFonts w:ascii="Times New Roman" w:hAnsi="Times New Roman" w:cs="Times New Roman"/>
          <w:sz w:val="28"/>
          <w:szCs w:val="28"/>
        </w:rPr>
        <w:t>Epale</w:t>
      </w:r>
      <w:proofErr w:type="spellEnd"/>
      <w:r w:rsidR="00C83DE2" w:rsidRPr="0070486C">
        <w:rPr>
          <w:rFonts w:ascii="Times New Roman" w:hAnsi="Times New Roman" w:cs="Times New Roman"/>
          <w:sz w:val="28"/>
          <w:szCs w:val="28"/>
        </w:rPr>
        <w:t>”</w:t>
      </w:r>
      <w:r w:rsidR="0070486C">
        <w:rPr>
          <w:rFonts w:ascii="Times New Roman" w:hAnsi="Times New Roman" w:cs="Times New Roman"/>
          <w:sz w:val="28"/>
          <w:szCs w:val="28"/>
        </w:rPr>
        <w:t xml:space="preserve">, Maria Teresa </w:t>
      </w:r>
      <w:proofErr w:type="spellStart"/>
      <w:r w:rsidR="0070486C">
        <w:rPr>
          <w:rFonts w:ascii="Times New Roman" w:hAnsi="Times New Roman" w:cs="Times New Roman"/>
          <w:sz w:val="28"/>
          <w:szCs w:val="28"/>
        </w:rPr>
        <w:t>Rugna</w:t>
      </w:r>
      <w:proofErr w:type="spellEnd"/>
      <w:r w:rsidR="0070486C">
        <w:rPr>
          <w:rFonts w:ascii="Times New Roman" w:hAnsi="Times New Roman" w:cs="Times New Roman"/>
          <w:sz w:val="28"/>
          <w:szCs w:val="28"/>
        </w:rPr>
        <w:t xml:space="preserve">: “La disseminazione dei progetti </w:t>
      </w:r>
      <w:proofErr w:type="spellStart"/>
      <w:r w:rsidR="0070486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70486C">
        <w:rPr>
          <w:rFonts w:ascii="Times New Roman" w:hAnsi="Times New Roman" w:cs="Times New Roman"/>
          <w:sz w:val="28"/>
          <w:szCs w:val="28"/>
        </w:rPr>
        <w:t xml:space="preserve"> Plus”.</w:t>
      </w:r>
      <w:r w:rsidR="0006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51" w:rsidRPr="0070486C" w:rsidRDefault="00064751" w:rsidP="00847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proprio in merito alla disseminazione dei progetti che diverse scuole della regione, </w:t>
      </w:r>
      <w:r w:rsidR="001D51B3">
        <w:rPr>
          <w:rFonts w:ascii="Times New Roman" w:hAnsi="Times New Roman" w:cs="Times New Roman"/>
          <w:sz w:val="28"/>
          <w:szCs w:val="28"/>
        </w:rPr>
        <w:t xml:space="preserve">beneficiarie di finanziamenti, </w:t>
      </w:r>
      <w:r>
        <w:rPr>
          <w:rFonts w:ascii="Times New Roman" w:hAnsi="Times New Roman" w:cs="Times New Roman"/>
          <w:sz w:val="28"/>
          <w:szCs w:val="28"/>
        </w:rPr>
        <w:t>tra le quali l’Istituto d’Istruzione Superiore “E. Fermi” con il suo progetto</w:t>
      </w:r>
      <w:r w:rsidR="009578A9"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A9">
        <w:rPr>
          <w:rFonts w:ascii="Times New Roman" w:hAnsi="Times New Roman" w:cs="Times New Roman"/>
          <w:sz w:val="28"/>
          <w:szCs w:val="28"/>
        </w:rPr>
        <w:t>mobilità per l’apprendimento KA1, “</w:t>
      </w:r>
      <w:r w:rsidR="009578A9" w:rsidRPr="005D7EFD">
        <w:rPr>
          <w:rFonts w:ascii="Times New Roman" w:hAnsi="Times New Roman" w:cs="Times New Roman"/>
          <w:sz w:val="28"/>
          <w:szCs w:val="28"/>
          <w:u w:val="single"/>
        </w:rPr>
        <w:t>Per dei nuovi cittadini europei”</w:t>
      </w:r>
      <w:r w:rsidR="009578A9">
        <w:rPr>
          <w:rFonts w:ascii="Times New Roman" w:hAnsi="Times New Roman" w:cs="Times New Roman"/>
          <w:sz w:val="28"/>
          <w:szCs w:val="28"/>
        </w:rPr>
        <w:t>, hanno illustrato l’impatto d</w:t>
      </w:r>
      <w:r w:rsidR="001D51B3">
        <w:rPr>
          <w:rFonts w:ascii="Times New Roman" w:hAnsi="Times New Roman" w:cs="Times New Roman"/>
          <w:sz w:val="28"/>
          <w:szCs w:val="28"/>
        </w:rPr>
        <w:t>ei progetti nelle proprie scuole</w:t>
      </w:r>
      <w:r w:rsidR="009578A9">
        <w:rPr>
          <w:rFonts w:ascii="Times New Roman" w:hAnsi="Times New Roman" w:cs="Times New Roman"/>
          <w:sz w:val="28"/>
          <w:szCs w:val="28"/>
        </w:rPr>
        <w:t>, nonché dato ai presenti utili consigli per</w:t>
      </w:r>
      <w:r w:rsidR="001D51B3">
        <w:rPr>
          <w:rFonts w:ascii="Times New Roman" w:hAnsi="Times New Roman" w:cs="Times New Roman"/>
          <w:sz w:val="28"/>
          <w:szCs w:val="28"/>
        </w:rPr>
        <w:t xml:space="preserve"> la progettazione e gestione dei progetti </w:t>
      </w:r>
      <w:proofErr w:type="spellStart"/>
      <w:r w:rsidR="001D51B3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1D51B3">
        <w:rPr>
          <w:rFonts w:ascii="Times New Roman" w:hAnsi="Times New Roman" w:cs="Times New Roman"/>
          <w:sz w:val="28"/>
          <w:szCs w:val="28"/>
        </w:rPr>
        <w:t xml:space="preserve"> Plus</w:t>
      </w:r>
      <w:r w:rsidR="00F0769C">
        <w:rPr>
          <w:rFonts w:ascii="Times New Roman" w:hAnsi="Times New Roman" w:cs="Times New Roman"/>
          <w:sz w:val="28"/>
          <w:szCs w:val="28"/>
        </w:rPr>
        <w:t>.</w:t>
      </w:r>
      <w:r w:rsidR="00957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CE4" w:rsidRPr="0070486C" w:rsidRDefault="00847CE4" w:rsidP="00847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86C">
        <w:rPr>
          <w:rFonts w:ascii="Times New Roman" w:hAnsi="Times New Roman" w:cs="Times New Roman"/>
          <w:sz w:val="28"/>
          <w:szCs w:val="28"/>
        </w:rPr>
        <w:t xml:space="preserve">Alto è stato l ‘interesse dei partecipanti, DS e docenti, che hanno richiesto nuovi incontri in vista delle scadenze dei bandi appena pubblicati ( </w:t>
      </w:r>
      <w:r w:rsidR="0070486C" w:rsidRPr="0070486C">
        <w:rPr>
          <w:rFonts w:ascii="Times New Roman" w:hAnsi="Times New Roman" w:cs="Times New Roman"/>
          <w:sz w:val="28"/>
          <w:szCs w:val="28"/>
        </w:rPr>
        <w:t>02/02 / 2016 per l’ azione chiave 1</w:t>
      </w:r>
      <w:r w:rsidR="00F0769C">
        <w:rPr>
          <w:rFonts w:ascii="Times New Roman" w:hAnsi="Times New Roman" w:cs="Times New Roman"/>
          <w:sz w:val="28"/>
          <w:szCs w:val="28"/>
        </w:rPr>
        <w:t>, mobilità per l’apprendimento</w:t>
      </w:r>
      <w:r w:rsidRPr="0070486C">
        <w:rPr>
          <w:rFonts w:ascii="Times New Roman" w:hAnsi="Times New Roman" w:cs="Times New Roman"/>
          <w:sz w:val="28"/>
          <w:szCs w:val="28"/>
        </w:rPr>
        <w:t xml:space="preserve"> e </w:t>
      </w:r>
      <w:r w:rsidR="0070486C" w:rsidRPr="0070486C">
        <w:rPr>
          <w:rFonts w:ascii="Times New Roman" w:hAnsi="Times New Roman" w:cs="Times New Roman"/>
          <w:sz w:val="28"/>
          <w:szCs w:val="28"/>
        </w:rPr>
        <w:t xml:space="preserve"> 31/03/2016 per l’azione chiave 2</w:t>
      </w:r>
      <w:r w:rsidR="00F0769C">
        <w:rPr>
          <w:rFonts w:ascii="Times New Roman" w:hAnsi="Times New Roman" w:cs="Times New Roman"/>
          <w:sz w:val="28"/>
          <w:szCs w:val="28"/>
        </w:rPr>
        <w:t xml:space="preserve">, </w:t>
      </w:r>
      <w:r w:rsidRPr="0070486C">
        <w:rPr>
          <w:rFonts w:ascii="Times New Roman" w:hAnsi="Times New Roman" w:cs="Times New Roman"/>
          <w:sz w:val="28"/>
          <w:szCs w:val="28"/>
        </w:rPr>
        <w:t>cooperazione per l’innovazione e scambio di buone pratiche</w:t>
      </w:r>
      <w:r w:rsidR="00F0769C">
        <w:rPr>
          <w:rFonts w:ascii="Times New Roman" w:hAnsi="Times New Roman" w:cs="Times New Roman"/>
          <w:sz w:val="28"/>
          <w:szCs w:val="28"/>
        </w:rPr>
        <w:t>)</w:t>
      </w:r>
      <w:r w:rsidRPr="0070486C">
        <w:rPr>
          <w:rFonts w:ascii="Times New Roman" w:hAnsi="Times New Roman" w:cs="Times New Roman"/>
          <w:sz w:val="28"/>
          <w:szCs w:val="28"/>
        </w:rPr>
        <w:t>, al fine di chiarire dubbi per la compilazione dei f</w:t>
      </w:r>
      <w:r w:rsidR="005951FE" w:rsidRPr="0070486C">
        <w:rPr>
          <w:rFonts w:ascii="Times New Roman" w:hAnsi="Times New Roman" w:cs="Times New Roman"/>
          <w:sz w:val="28"/>
          <w:szCs w:val="28"/>
        </w:rPr>
        <w:t>ormulari di candidatura.</w:t>
      </w:r>
    </w:p>
    <w:p w:rsidR="00181ED0" w:rsidRPr="0070486C" w:rsidRDefault="009C1647" w:rsidP="00F2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6C">
        <w:rPr>
          <w:rFonts w:ascii="Times New Roman" w:hAnsi="Times New Roman" w:cs="Times New Roman"/>
          <w:bCs/>
          <w:sz w:val="28"/>
          <w:szCs w:val="28"/>
        </w:rPr>
        <w:t xml:space="preserve">Da  poco si è, dunque, concluso un anno intenso fatto di scambi, scoperte e incontri che hanno arricchito la formazione dei docenti </w:t>
      </w:r>
      <w:r w:rsidR="00F0769C">
        <w:rPr>
          <w:rFonts w:ascii="Times New Roman" w:hAnsi="Times New Roman" w:cs="Times New Roman"/>
          <w:bCs/>
          <w:sz w:val="28"/>
          <w:szCs w:val="28"/>
        </w:rPr>
        <w:t xml:space="preserve">e degli alunni calabresi </w:t>
      </w:r>
      <w:r w:rsidRPr="0070486C">
        <w:rPr>
          <w:rFonts w:ascii="Times New Roman" w:hAnsi="Times New Roman" w:cs="Times New Roman"/>
          <w:bCs/>
          <w:sz w:val="28"/>
          <w:szCs w:val="28"/>
        </w:rPr>
        <w:t>e che hanno fatto sì che l’Europa apparisse meno lontana. Riparte il nuovo anno</w:t>
      </w:r>
      <w:r w:rsidR="00B54398" w:rsidRPr="0070486C">
        <w:rPr>
          <w:rFonts w:ascii="Times New Roman" w:hAnsi="Times New Roman" w:cs="Times New Roman"/>
          <w:bCs/>
          <w:sz w:val="28"/>
          <w:szCs w:val="28"/>
        </w:rPr>
        <w:t xml:space="preserve"> con lo stesso entusiasmo e voglia di fare e ormai nella avvenuta consapevolezza di non essere da meno a nessuno almeno per ciò che riguarda la formazione.</w:t>
      </w:r>
    </w:p>
    <w:p w:rsidR="00B54398" w:rsidRPr="0070486C" w:rsidRDefault="00B54398" w:rsidP="00F2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398" w:rsidRPr="0070486C" w:rsidRDefault="00B54398" w:rsidP="00F2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6C">
        <w:rPr>
          <w:rFonts w:ascii="Times New Roman" w:hAnsi="Times New Roman" w:cs="Times New Roman"/>
          <w:bCs/>
          <w:sz w:val="28"/>
          <w:szCs w:val="28"/>
        </w:rPr>
        <w:t xml:space="preserve">Referente pubblicità- </w:t>
      </w:r>
      <w:proofErr w:type="spellStart"/>
      <w:r w:rsidRPr="0070486C">
        <w:rPr>
          <w:rFonts w:ascii="Times New Roman" w:hAnsi="Times New Roman" w:cs="Times New Roman"/>
          <w:bCs/>
          <w:sz w:val="28"/>
          <w:szCs w:val="28"/>
        </w:rPr>
        <w:t>Erasmus+</w:t>
      </w:r>
      <w:proofErr w:type="spellEnd"/>
    </w:p>
    <w:p w:rsidR="00B54398" w:rsidRPr="0070486C" w:rsidRDefault="00B54398" w:rsidP="00F2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6C">
        <w:rPr>
          <w:rFonts w:ascii="Times New Roman" w:hAnsi="Times New Roman" w:cs="Times New Roman"/>
          <w:bCs/>
          <w:sz w:val="28"/>
          <w:szCs w:val="28"/>
        </w:rPr>
        <w:t xml:space="preserve">Prof.ssa Maurizia </w:t>
      </w:r>
      <w:proofErr w:type="spellStart"/>
      <w:r w:rsidRPr="0070486C">
        <w:rPr>
          <w:rFonts w:ascii="Times New Roman" w:hAnsi="Times New Roman" w:cs="Times New Roman"/>
          <w:bCs/>
          <w:sz w:val="28"/>
          <w:szCs w:val="28"/>
        </w:rPr>
        <w:t>Maiano</w:t>
      </w:r>
      <w:proofErr w:type="spellEnd"/>
    </w:p>
    <w:p w:rsidR="00B54398" w:rsidRPr="0070486C" w:rsidRDefault="00B54398" w:rsidP="00F2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398" w:rsidRPr="0070486C" w:rsidRDefault="00B54398" w:rsidP="00F2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86C">
        <w:rPr>
          <w:rFonts w:ascii="Times New Roman" w:hAnsi="Times New Roman" w:cs="Times New Roman"/>
          <w:bCs/>
          <w:sz w:val="28"/>
          <w:szCs w:val="28"/>
        </w:rPr>
        <w:t xml:space="preserve">Dirigente </w:t>
      </w:r>
      <w:proofErr w:type="spellStart"/>
      <w:r w:rsidRPr="0070486C">
        <w:rPr>
          <w:rFonts w:ascii="Times New Roman" w:hAnsi="Times New Roman" w:cs="Times New Roman"/>
          <w:bCs/>
          <w:sz w:val="28"/>
          <w:szCs w:val="28"/>
        </w:rPr>
        <w:t>Scolatico</w:t>
      </w:r>
      <w:proofErr w:type="spellEnd"/>
      <w:r w:rsidRPr="0070486C">
        <w:rPr>
          <w:rFonts w:ascii="Times New Roman" w:hAnsi="Times New Roman" w:cs="Times New Roman"/>
          <w:bCs/>
          <w:sz w:val="28"/>
          <w:szCs w:val="28"/>
        </w:rPr>
        <w:t xml:space="preserve">, prof. </w:t>
      </w:r>
      <w:proofErr w:type="spellStart"/>
      <w:r w:rsidRPr="0070486C">
        <w:rPr>
          <w:rFonts w:ascii="Times New Roman" w:hAnsi="Times New Roman" w:cs="Times New Roman"/>
          <w:bCs/>
          <w:sz w:val="28"/>
          <w:szCs w:val="28"/>
        </w:rPr>
        <w:t>L.A.Macrì</w:t>
      </w:r>
      <w:proofErr w:type="spellEnd"/>
    </w:p>
    <w:p w:rsidR="00181ED0" w:rsidRDefault="00181ED0" w:rsidP="00181ED0">
      <w:pPr>
        <w:spacing w:after="0" w:line="240" w:lineRule="auto"/>
        <w:rPr>
          <w:sz w:val="24"/>
          <w:szCs w:val="24"/>
        </w:rPr>
      </w:pPr>
    </w:p>
    <w:p w:rsidR="00A14DF2" w:rsidRDefault="00A14DF2" w:rsidP="00200436">
      <w:pPr>
        <w:autoSpaceDE w:val="0"/>
        <w:autoSpaceDN w:val="0"/>
        <w:adjustRightInd w:val="0"/>
        <w:spacing w:after="0" w:line="240" w:lineRule="auto"/>
      </w:pPr>
    </w:p>
    <w:p w:rsidR="00A14DF2" w:rsidRDefault="00A14DF2" w:rsidP="00200436">
      <w:pPr>
        <w:autoSpaceDE w:val="0"/>
        <w:autoSpaceDN w:val="0"/>
        <w:adjustRightInd w:val="0"/>
        <w:spacing w:after="0" w:line="240" w:lineRule="auto"/>
      </w:pPr>
    </w:p>
    <w:p w:rsidR="00200436" w:rsidRPr="00297F3C" w:rsidRDefault="00200436" w:rsidP="00200436">
      <w:pPr>
        <w:rPr>
          <w:sz w:val="24"/>
          <w:szCs w:val="24"/>
        </w:rPr>
      </w:pPr>
    </w:p>
    <w:p w:rsidR="00200436" w:rsidRDefault="00200436" w:rsidP="00200436"/>
    <w:sectPr w:rsidR="00200436" w:rsidSect="00E95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454"/>
    <w:multiLevelType w:val="multilevel"/>
    <w:tmpl w:val="204C8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0436"/>
    <w:rsid w:val="00030098"/>
    <w:rsid w:val="00064751"/>
    <w:rsid w:val="000F413F"/>
    <w:rsid w:val="00181ED0"/>
    <w:rsid w:val="001B1FEA"/>
    <w:rsid w:val="001D51B3"/>
    <w:rsid w:val="001E1E1C"/>
    <w:rsid w:val="00200436"/>
    <w:rsid w:val="002E07B5"/>
    <w:rsid w:val="003274F5"/>
    <w:rsid w:val="00331DCE"/>
    <w:rsid w:val="00441C84"/>
    <w:rsid w:val="00514B11"/>
    <w:rsid w:val="005951FE"/>
    <w:rsid w:val="005D7EFD"/>
    <w:rsid w:val="0069605E"/>
    <w:rsid w:val="0070486C"/>
    <w:rsid w:val="007E3D3D"/>
    <w:rsid w:val="00847CE4"/>
    <w:rsid w:val="008C194D"/>
    <w:rsid w:val="00954881"/>
    <w:rsid w:val="009578A9"/>
    <w:rsid w:val="009C1647"/>
    <w:rsid w:val="00A14DF2"/>
    <w:rsid w:val="00AE3545"/>
    <w:rsid w:val="00B54398"/>
    <w:rsid w:val="00C83DE2"/>
    <w:rsid w:val="00E9506D"/>
    <w:rsid w:val="00F0769C"/>
    <w:rsid w:val="00F2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0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436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DE2"/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rsid w:val="00C83DE2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customStyle="1" w:styleId="CollegamentoInternet">
    <w:name w:val="Collegamento Internet"/>
    <w:rsid w:val="00C83DE2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83DE2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514B1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B1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is001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fermi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Perlina</cp:lastModifiedBy>
  <cp:revision>2</cp:revision>
  <dcterms:created xsi:type="dcterms:W3CDTF">2015-11-29T08:58:00Z</dcterms:created>
  <dcterms:modified xsi:type="dcterms:W3CDTF">2015-11-29T08:58:00Z</dcterms:modified>
</cp:coreProperties>
</file>